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34D05" w14:textId="2DAFBF25" w:rsidR="0074769D" w:rsidRPr="00BA5942" w:rsidRDefault="00A55274" w:rsidP="0070721F">
      <w:pPr>
        <w:rPr>
          <w:rFonts w:hint="default"/>
          <w:b/>
          <w:bCs/>
          <w:u w:val="single"/>
        </w:rPr>
      </w:pPr>
      <w:r w:rsidRPr="00BA5942">
        <w:rPr>
          <w:b/>
          <w:bCs/>
          <w:u w:val="single"/>
        </w:rPr>
        <w:t>日本産いちご</w:t>
      </w:r>
      <w:r w:rsidR="00ED343E" w:rsidRPr="00BA5942">
        <w:rPr>
          <w:b/>
          <w:bCs/>
          <w:u w:val="single"/>
        </w:rPr>
        <w:t>の品種別特徴</w:t>
      </w:r>
    </w:p>
    <w:p w14:paraId="4A44AD02" w14:textId="230715C1" w:rsidR="00ED343E" w:rsidRDefault="00BA5942" w:rsidP="0070721F">
      <w:pPr>
        <w:rPr>
          <w:rFonts w:hint="default"/>
        </w:rPr>
      </w:pPr>
      <w:r>
        <w:t>（</w:t>
      </w:r>
      <w:r w:rsidR="00ED343E">
        <w:t>果物情報サイト果物ナビより抜粋</w:t>
      </w:r>
      <w:r>
        <w:t>）</w:t>
      </w:r>
    </w:p>
    <w:p w14:paraId="61DA6108" w14:textId="31A5E810" w:rsidR="00913CF5" w:rsidRDefault="00800B75" w:rsidP="0070721F">
      <w:pPr>
        <w:rPr>
          <w:rFonts w:hint="default"/>
        </w:rPr>
      </w:pPr>
      <w:hyperlink r:id="rId11" w:history="1">
        <w:r w:rsidRPr="00947C55">
          <w:rPr>
            <w:rStyle w:val="af2"/>
            <w:rFonts w:hint="default"/>
          </w:rPr>
          <w:t>https://foodslink.jp/syokuzaihyakka/fruit</w:t>
        </w:r>
      </w:hyperlink>
    </w:p>
    <w:p w14:paraId="09D74EFC" w14:textId="23FDC010" w:rsidR="00ED343E" w:rsidRDefault="00ED343E" w:rsidP="0070721F">
      <w:pPr>
        <w:rPr>
          <w:rFonts w:hint="default"/>
        </w:rPr>
      </w:pPr>
    </w:p>
    <w:p w14:paraId="4C8BFCCB" w14:textId="5C16649A" w:rsidR="00ED343E" w:rsidRPr="000D5505" w:rsidRDefault="00ED343E" w:rsidP="00ED343E">
      <w:pPr>
        <w:rPr>
          <w:rFonts w:hint="default"/>
          <w:b/>
          <w:bCs/>
          <w:u w:val="single"/>
        </w:rPr>
      </w:pPr>
      <w:r w:rsidRPr="000D5505">
        <w:rPr>
          <w:b/>
          <w:bCs/>
          <w:u w:val="single"/>
        </w:rPr>
        <w:t>あまおういちご</w:t>
      </w:r>
      <w:r w:rsidR="00C33170" w:rsidRPr="000D5505">
        <w:rPr>
          <w:b/>
          <w:bCs/>
          <w:u w:val="single"/>
        </w:rPr>
        <w:t>（</w:t>
      </w:r>
      <w:r w:rsidRPr="000D5505">
        <w:rPr>
          <w:b/>
          <w:bCs/>
          <w:u w:val="single"/>
        </w:rPr>
        <w:t>福岡県</w:t>
      </w:r>
      <w:r w:rsidR="00C33170" w:rsidRPr="000D5505">
        <w:rPr>
          <w:b/>
          <w:bCs/>
          <w:u w:val="single"/>
        </w:rPr>
        <w:t>）</w:t>
      </w:r>
    </w:p>
    <w:p w14:paraId="3F15977D" w14:textId="69A7539B" w:rsidR="00C8344C" w:rsidRPr="00C8344C" w:rsidRDefault="00C8344C" w:rsidP="00C8344C">
      <w:pPr>
        <w:rPr>
          <w:rFonts w:hint="default"/>
        </w:rPr>
      </w:pPr>
      <w:r w:rsidRPr="00C8344C">
        <w:t>「あまおう」は、サイズが大きいのが特徴で、</w:t>
      </w:r>
      <w:r w:rsidRPr="00C8344C">
        <w:t>20g</w:t>
      </w:r>
      <w:r w:rsidRPr="00C8344C">
        <w:t>を超える大粒のものが多く見られます。また、見た目も丸みがあってかわいらしい形。果肉はかためで果汁が多く、甘味と酸味が調和して風味のよい味わいです。</w:t>
      </w:r>
    </w:p>
    <w:p w14:paraId="63F439C5" w14:textId="7BED51C4" w:rsidR="00C8344C" w:rsidRPr="00C8344C" w:rsidRDefault="00C8344C" w:rsidP="00C8344C">
      <w:pPr>
        <w:rPr>
          <w:rFonts w:hint="default"/>
        </w:rPr>
      </w:pPr>
      <w:r w:rsidRPr="00C8344C">
        <w:t>名前は、県内での公募によって命名されました。「赤い」「丸い」「大きい」「うまい」の頭文字を合わせたもので、「甘いイチゴの王様になれるように」との意味も込められているそうです。「博多あまおう」とも呼ばれます。</w:t>
      </w:r>
    </w:p>
    <w:p w14:paraId="2CAB9B46" w14:textId="77777777" w:rsidR="004B1495" w:rsidRDefault="004B1495" w:rsidP="004B1495">
      <w:pPr>
        <w:rPr>
          <w:rFonts w:hint="default"/>
        </w:rPr>
      </w:pPr>
      <w:r>
        <w:t>あまおうは味が濃いので何もつけずにそのまま食べるのがおすすめです。もちろん練乳などをつけて、ミルキーな甘味を楽しんでもよいでしょう。</w:t>
      </w:r>
    </w:p>
    <w:p w14:paraId="0ABC1423" w14:textId="634A0BBF" w:rsidR="00C8344C" w:rsidRDefault="004B1495" w:rsidP="004B1495">
      <w:pPr>
        <w:rPr>
          <w:rFonts w:hint="default"/>
        </w:rPr>
      </w:pPr>
      <w:r>
        <w:t>また、適度な酸味があるのでジャムやタルト、ケーキ、スムージーなどにも向きます。粒が大きいのでケーキやタルトに飾ると見栄えします。あまおうは果肉も濃い赤色なので、ジャムにするときれいな紅色に仕上がります。</w:t>
      </w:r>
    </w:p>
    <w:p w14:paraId="2AB18EC8" w14:textId="17A7AC70" w:rsidR="000E02A7" w:rsidRDefault="000E02A7" w:rsidP="004B1495">
      <w:pPr>
        <w:rPr>
          <w:rFonts w:hint="default"/>
        </w:rPr>
      </w:pPr>
      <w:r>
        <w:rPr>
          <w:rFonts w:hint="default"/>
          <w:noProof/>
        </w:rPr>
        <w:drawing>
          <wp:inline distT="0" distB="0" distL="0" distR="0" wp14:anchorId="5EFF4580" wp14:editId="6634EE52">
            <wp:extent cx="2438400" cy="228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p w14:paraId="3107F846" w14:textId="77777777" w:rsidR="00ED343E" w:rsidRDefault="00ED343E" w:rsidP="00ED343E">
      <w:pPr>
        <w:rPr>
          <w:rFonts w:hint="default"/>
        </w:rPr>
      </w:pPr>
    </w:p>
    <w:p w14:paraId="026495E6" w14:textId="175A9779" w:rsidR="00ED343E" w:rsidRPr="000D5505" w:rsidRDefault="00ED343E" w:rsidP="00ED343E">
      <w:pPr>
        <w:rPr>
          <w:rFonts w:hint="default"/>
          <w:b/>
          <w:bCs/>
          <w:u w:val="single"/>
        </w:rPr>
      </w:pPr>
      <w:r w:rsidRPr="000D5505">
        <w:rPr>
          <w:b/>
          <w:bCs/>
          <w:u w:val="single"/>
        </w:rPr>
        <w:t>恋みのりいちご</w:t>
      </w:r>
      <w:r w:rsidR="004B1495" w:rsidRPr="000D5505">
        <w:rPr>
          <w:b/>
          <w:bCs/>
          <w:u w:val="single"/>
        </w:rPr>
        <w:t>（</w:t>
      </w:r>
      <w:r w:rsidRPr="000D5505">
        <w:rPr>
          <w:b/>
          <w:bCs/>
          <w:u w:val="single"/>
        </w:rPr>
        <w:t>長崎県</w:t>
      </w:r>
      <w:r w:rsidR="004B1495" w:rsidRPr="000D5505">
        <w:rPr>
          <w:b/>
          <w:bCs/>
          <w:u w:val="single"/>
        </w:rPr>
        <w:t>）</w:t>
      </w:r>
    </w:p>
    <w:p w14:paraId="2526B99B" w14:textId="4A60976A" w:rsidR="005E7D2C" w:rsidRPr="005E7D2C" w:rsidRDefault="00ED343E" w:rsidP="005E7D2C">
      <w:pPr>
        <w:rPr>
          <w:rFonts w:hint="default"/>
        </w:rPr>
      </w:pPr>
      <w:r>
        <w:t>「恋みのり」</w:t>
      </w:r>
      <w:r w:rsidR="005E7D2C">
        <w:t>の</w:t>
      </w:r>
      <w:r w:rsidR="004B1495" w:rsidRPr="004B1495">
        <w:t>果実はほどよいかたさがあり、香りがよくて甘味と酸味のバランスが良好。短円錐形</w:t>
      </w:r>
      <w:r w:rsidR="005E7D2C" w:rsidRPr="005E7D2C">
        <w:t>でやや丸みがあり、果重は約</w:t>
      </w:r>
      <w:r w:rsidR="005E7D2C" w:rsidRPr="005E7D2C">
        <w:t>18g</w:t>
      </w:r>
      <w:r w:rsidR="005E7D2C" w:rsidRPr="005E7D2C">
        <w:t>と大玉。果皮は鮮やかな淡赤色～赤色でツヤがあり、果肉は基本的に白色です。香り豊かで、甘味と酸味が調和しています。</w:t>
      </w:r>
    </w:p>
    <w:p w14:paraId="59AB44E0" w14:textId="769DA2CF" w:rsidR="005E7D2C" w:rsidRPr="005E7D2C" w:rsidRDefault="005E7D2C" w:rsidP="005E7D2C">
      <w:pPr>
        <w:rPr>
          <w:rFonts w:hint="default"/>
        </w:rPr>
      </w:pPr>
      <w:r w:rsidRPr="005E7D2C">
        <w:t>なお、恋みのりという名前は、「いちごを通して託された想いが叶うようにとの願いが込められている」というのが由来だそうです。</w:t>
      </w:r>
    </w:p>
    <w:p w14:paraId="275DF2C2" w14:textId="77777777" w:rsidR="00DF288B" w:rsidRDefault="00DF288B" w:rsidP="00DF288B">
      <w:pPr>
        <w:rPr>
          <w:rFonts w:hint="default"/>
        </w:rPr>
      </w:pPr>
      <w:r>
        <w:t>香りがよく食味のよい恋みのりは、流水でさっと洗ってそのまま食べるのがおすすめです。サイズが大きいので、半分にカットしたものをお皿に盛りつけて食べてもよいでしょう。</w:t>
      </w:r>
    </w:p>
    <w:p w14:paraId="461DE8CC" w14:textId="25DB801B" w:rsidR="00DF288B" w:rsidRDefault="00DF288B" w:rsidP="00DF288B">
      <w:pPr>
        <w:rPr>
          <w:rFonts w:hint="default"/>
        </w:rPr>
      </w:pPr>
      <w:r>
        <w:t>カットする場合は、先に水洗いをしてから切るようにします。カットしてから水洗いすると、果汁や栄養分が流れてしまうのでもったいないです。</w:t>
      </w:r>
    </w:p>
    <w:p w14:paraId="37AEAEFE" w14:textId="2E973BB4" w:rsidR="004B1495" w:rsidRDefault="00DF288B" w:rsidP="00ED343E">
      <w:pPr>
        <w:rPr>
          <w:rFonts w:hint="default"/>
        </w:rPr>
      </w:pPr>
      <w:r>
        <w:t>もちろんケーキやパフェなどにも適します。ただし果肉が白いので、カットしてパフェに盛りつける場合は、赤い果皮が見えるように飾り付けるとよいでしょう。</w:t>
      </w:r>
    </w:p>
    <w:p w14:paraId="7ADA2AA0" w14:textId="5CB9E9C5" w:rsidR="000E02A7" w:rsidRPr="005E7D2C" w:rsidRDefault="000E02A7" w:rsidP="00ED343E">
      <w:pPr>
        <w:rPr>
          <w:rFonts w:hint="default"/>
        </w:rPr>
      </w:pPr>
      <w:r>
        <w:rPr>
          <w:rFonts w:hint="default"/>
          <w:noProof/>
        </w:rPr>
        <w:lastRenderedPageBreak/>
        <w:drawing>
          <wp:inline distT="0" distB="0" distL="0" distR="0" wp14:anchorId="01B2D6BA" wp14:editId="5A788602">
            <wp:extent cx="3429000" cy="2286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ADD7528" w14:textId="77777777" w:rsidR="00ED343E" w:rsidRDefault="00ED343E" w:rsidP="00ED343E">
      <w:pPr>
        <w:rPr>
          <w:rFonts w:hint="default"/>
        </w:rPr>
      </w:pPr>
    </w:p>
    <w:p w14:paraId="4C99A434" w14:textId="4E1FC091" w:rsidR="00ED343E" w:rsidRPr="000D5505" w:rsidRDefault="00ED343E" w:rsidP="00ED343E">
      <w:pPr>
        <w:rPr>
          <w:rFonts w:hint="default"/>
          <w:b/>
          <w:bCs/>
          <w:u w:val="single"/>
        </w:rPr>
      </w:pPr>
      <w:r w:rsidRPr="000D5505">
        <w:rPr>
          <w:b/>
          <w:bCs/>
          <w:u w:val="single"/>
        </w:rPr>
        <w:t>ゆめのかいちご</w:t>
      </w:r>
      <w:r w:rsidR="00DF288B" w:rsidRPr="000D5505">
        <w:rPr>
          <w:b/>
          <w:bCs/>
          <w:u w:val="single"/>
        </w:rPr>
        <w:t>（</w:t>
      </w:r>
      <w:r w:rsidRPr="000D5505">
        <w:rPr>
          <w:b/>
          <w:bCs/>
          <w:u w:val="single"/>
        </w:rPr>
        <w:t>長崎県</w:t>
      </w:r>
      <w:r w:rsidR="00DF288B" w:rsidRPr="000D5505">
        <w:rPr>
          <w:b/>
          <w:bCs/>
          <w:u w:val="single"/>
        </w:rPr>
        <w:t>）</w:t>
      </w:r>
    </w:p>
    <w:p w14:paraId="3F666228" w14:textId="4BC7DA9B" w:rsidR="00DF288B" w:rsidRDefault="00ED343E" w:rsidP="00ED343E">
      <w:pPr>
        <w:rPr>
          <w:rFonts w:hint="default"/>
        </w:rPr>
      </w:pPr>
      <w:r>
        <w:t>「ゆめのか」は糖度も高めですが、酸味もあってさっぱりとした食味のいちごとなっています。</w:t>
      </w:r>
    </w:p>
    <w:p w14:paraId="58B21C9F" w14:textId="734220B1" w:rsidR="00DF288B" w:rsidRDefault="00DF288B" w:rsidP="00DF288B">
      <w:pPr>
        <w:rPr>
          <w:rFonts w:hint="default"/>
        </w:rPr>
      </w:pPr>
      <w:r>
        <w:t>果実は円錐形で、サイズは</w:t>
      </w:r>
      <w:r>
        <w:t>20g</w:t>
      </w:r>
      <w:r>
        <w:t>前後と大きめ。果肉はほどよいかたさがあり、果汁が豊富でジューシーです。また甘味と酸味がほどよく調和し、風味のよい甘酸っぱさを味わえます。なお、ゆめのかという名前は、「みんなの夢が叶うおいしいイチゴ」という意味が込められているそうです。</w:t>
      </w:r>
    </w:p>
    <w:p w14:paraId="5BCC5F71" w14:textId="77777777" w:rsidR="00DF288B" w:rsidRDefault="00DF288B" w:rsidP="00DF288B">
      <w:pPr>
        <w:rPr>
          <w:rFonts w:hint="default"/>
        </w:rPr>
      </w:pPr>
      <w:r>
        <w:t>甘みと酸味のバランスがよいので、水洗いしてそのまま食べましょう。酸味が強いと感じる場合は、練乳やチョコレートをかけたり、いちごミルクなどにしてもよいでしょう。</w:t>
      </w:r>
    </w:p>
    <w:p w14:paraId="3781668A" w14:textId="394424BD" w:rsidR="00DF288B" w:rsidRDefault="00DF288B" w:rsidP="00DF288B">
      <w:pPr>
        <w:rPr>
          <w:rFonts w:hint="default"/>
        </w:rPr>
      </w:pPr>
      <w:r>
        <w:t>ゆめのかはほどよい酸味があるため生クリームとの相性もよく、パフェやケーキにも最適。ジャムやピューレなどしてもおいしく味わえます。</w:t>
      </w:r>
    </w:p>
    <w:p w14:paraId="0821CC64" w14:textId="653E2244" w:rsidR="00C33170" w:rsidRDefault="001A21E2" w:rsidP="00C33170">
      <w:pPr>
        <w:rPr>
          <w:rFonts w:hint="default"/>
        </w:rPr>
      </w:pPr>
      <w:r>
        <w:rPr>
          <w:rFonts w:hint="default"/>
          <w:noProof/>
        </w:rPr>
        <w:drawing>
          <wp:inline distT="0" distB="0" distL="0" distR="0" wp14:anchorId="2401E053" wp14:editId="015CEEB4">
            <wp:extent cx="3429000" cy="2286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42D942B" w14:textId="77777777" w:rsidR="00A43BFD" w:rsidRDefault="00A43BFD" w:rsidP="00C33170">
      <w:pPr>
        <w:rPr>
          <w:rFonts w:hint="default"/>
        </w:rPr>
      </w:pPr>
    </w:p>
    <w:p w14:paraId="13AADA0B" w14:textId="77777777" w:rsidR="00C33170" w:rsidRPr="000D5505" w:rsidRDefault="00C33170" w:rsidP="00C33170">
      <w:pPr>
        <w:rPr>
          <w:rFonts w:hint="default"/>
          <w:b/>
          <w:bCs/>
          <w:u w:val="single"/>
        </w:rPr>
      </w:pPr>
      <w:r w:rsidRPr="000D5505">
        <w:rPr>
          <w:b/>
          <w:bCs/>
          <w:u w:val="single"/>
        </w:rPr>
        <w:t>こいのか（長崎県）</w:t>
      </w:r>
    </w:p>
    <w:p w14:paraId="41808469" w14:textId="27933AB8" w:rsidR="000D5505" w:rsidRDefault="000D5505" w:rsidP="000D5505">
      <w:pPr>
        <w:rPr>
          <w:rFonts w:hint="default"/>
        </w:rPr>
      </w:pPr>
      <w:r>
        <w:t>「こいのか」は、漢字で「恋の香」とも表記されますが、正式な品種名はひらがなになります。「いつ食べても甘く、恋の甘さを連想させる」というのが名前の由来だそうです。</w:t>
      </w:r>
    </w:p>
    <w:p w14:paraId="688C2F54" w14:textId="5640644F" w:rsidR="000D5505" w:rsidRDefault="000D5505" w:rsidP="000D5505">
      <w:pPr>
        <w:rPr>
          <w:rFonts w:hint="default"/>
        </w:rPr>
      </w:pPr>
      <w:r>
        <w:t>果実は円錐形～長円錐形をしていて、果皮は光沢のある鮮やかな赤色。果肉は白くて中心部分は淡燈色～淡赤色になります。サイズは中程度で甘味と酸味のバランスがよく、果実はかたくて日持ちも良好です。</w:t>
      </w:r>
    </w:p>
    <w:p w14:paraId="281131FD" w14:textId="77777777" w:rsidR="000D5505" w:rsidRDefault="000D5505" w:rsidP="000D5505">
      <w:pPr>
        <w:rPr>
          <w:rFonts w:hint="default"/>
        </w:rPr>
      </w:pPr>
      <w:r>
        <w:t>食味がよいので流水でさっと洗ってそのまま食べましょう。</w:t>
      </w:r>
    </w:p>
    <w:p w14:paraId="7C3DE99C" w14:textId="1BB5715C" w:rsidR="000D5505" w:rsidRDefault="000D5505" w:rsidP="000D5505">
      <w:pPr>
        <w:rPr>
          <w:rFonts w:hint="default"/>
        </w:rPr>
      </w:pPr>
      <w:r>
        <w:t>甘味の中にほどよい酸味もあるので、生クリームとの相性も良好。クリスマスシーズンのケーキ作りにも向きます。またパフェやタルト、スムージーなどに利用してもよいでしょう。やわ</w:t>
      </w:r>
      <w:r>
        <w:lastRenderedPageBreak/>
        <w:t>らかくなったものは、ジャムやストロベリーソースにするとおいしく味わえます。</w:t>
      </w:r>
    </w:p>
    <w:p w14:paraId="1ACA8F85" w14:textId="2517E368" w:rsidR="001A21E2" w:rsidRDefault="00880B03" w:rsidP="000D5505">
      <w:pPr>
        <w:rPr>
          <w:rFonts w:hint="default"/>
        </w:rPr>
      </w:pPr>
      <w:r>
        <w:rPr>
          <w:rFonts w:hint="default"/>
          <w:noProof/>
        </w:rPr>
        <w:drawing>
          <wp:inline distT="0" distB="0" distL="0" distR="0" wp14:anchorId="178C6700" wp14:editId="0193D2F6">
            <wp:extent cx="3457575" cy="23050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857" cy="2305238"/>
                    </a:xfrm>
                    <a:prstGeom prst="rect">
                      <a:avLst/>
                    </a:prstGeom>
                    <a:noFill/>
                    <a:ln>
                      <a:noFill/>
                    </a:ln>
                  </pic:spPr>
                </pic:pic>
              </a:graphicData>
            </a:graphic>
          </wp:inline>
        </w:drawing>
      </w:r>
    </w:p>
    <w:p w14:paraId="3D29AD26" w14:textId="77777777" w:rsidR="00C33170" w:rsidRDefault="00C33170" w:rsidP="00C33170">
      <w:pPr>
        <w:rPr>
          <w:rFonts w:hint="default"/>
        </w:rPr>
      </w:pPr>
    </w:p>
    <w:p w14:paraId="02E46BFE" w14:textId="0264EB3B" w:rsidR="00C33170" w:rsidRPr="000D5505" w:rsidRDefault="00C33170" w:rsidP="00C33170">
      <w:pPr>
        <w:rPr>
          <w:rFonts w:hint="default"/>
          <w:b/>
          <w:bCs/>
          <w:u w:val="single"/>
        </w:rPr>
      </w:pPr>
      <w:r w:rsidRPr="000D5505">
        <w:rPr>
          <w:b/>
          <w:bCs/>
          <w:u w:val="single"/>
        </w:rPr>
        <w:t>かおり野（長崎県・熊本県）</w:t>
      </w:r>
    </w:p>
    <w:p w14:paraId="346D39EE" w14:textId="7077AA6F" w:rsidR="00234EBB" w:rsidRDefault="00C33170" w:rsidP="00234EBB">
      <w:pPr>
        <w:rPr>
          <w:rFonts w:hint="default"/>
        </w:rPr>
      </w:pPr>
      <w:r>
        <w:t>「かおり野」</w:t>
      </w:r>
      <w:r w:rsidR="00234EBB">
        <w:t>の</w:t>
      </w:r>
      <w:r>
        <w:t>果実は大きい円錐形で、果皮は橙色に近い赤色。果肉は中心部まで真っ白で、カットするとフチの赤と果肉の白のコントラストがきれいな品種です。</w:t>
      </w:r>
    </w:p>
    <w:p w14:paraId="5D543499" w14:textId="77777777" w:rsidR="00234EBB" w:rsidRDefault="00234EBB" w:rsidP="00234EBB">
      <w:pPr>
        <w:rPr>
          <w:rFonts w:hint="default"/>
        </w:rPr>
      </w:pPr>
      <w:r>
        <w:t>果肉はかためで、甘味が強く酸味はおだやか。そして、かおり野の大きな特徴は、優れた香りを有していること。「リナロール」というフレッシュな甘い香気成分を多く含んでいて、いちごの甘味との相乗効果でより風味豊かに感じられます。</w:t>
      </w:r>
    </w:p>
    <w:p w14:paraId="3935BC89" w14:textId="77777777" w:rsidR="00234EBB" w:rsidRDefault="00234EBB" w:rsidP="00234EBB">
      <w:pPr>
        <w:rPr>
          <w:rFonts w:hint="default"/>
        </w:rPr>
      </w:pPr>
      <w:r>
        <w:t>香りがよくて甘い品種なので、そのまま生食するのが一番です。パフェやデザートに使う場合は、まるごとトッピングするほか、カットして白い果肉と赤い果皮を交互に見せるように飾ると紅白に見えて華やぎます。</w:t>
      </w:r>
    </w:p>
    <w:p w14:paraId="7FB90BC8" w14:textId="42A4AE01" w:rsidR="000D5505" w:rsidRDefault="00234EBB" w:rsidP="00234EBB">
      <w:pPr>
        <w:rPr>
          <w:rFonts w:hint="default"/>
        </w:rPr>
      </w:pPr>
      <w:r>
        <w:t>やわらかくなってしまったものはジャムに使ってもよいでしょう。ただ、かおり野は酸味が弱いので、レモン汁を多めに加えたほうがよりおいしく仕上がるかもしれません。</w:t>
      </w:r>
    </w:p>
    <w:p w14:paraId="46664954" w14:textId="1CC451C9" w:rsidR="00C33170" w:rsidRDefault="00800B75" w:rsidP="00C33170">
      <w:pPr>
        <w:rPr>
          <w:rFonts w:hint="default"/>
        </w:rPr>
      </w:pPr>
      <w:r>
        <w:rPr>
          <w:rFonts w:hint="default"/>
          <w:noProof/>
        </w:rPr>
        <w:drawing>
          <wp:inline distT="0" distB="0" distL="0" distR="0" wp14:anchorId="1F07B0D9" wp14:editId="760F8690">
            <wp:extent cx="3495675" cy="23304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571" cy="2331714"/>
                    </a:xfrm>
                    <a:prstGeom prst="rect">
                      <a:avLst/>
                    </a:prstGeom>
                    <a:noFill/>
                    <a:ln>
                      <a:noFill/>
                    </a:ln>
                  </pic:spPr>
                </pic:pic>
              </a:graphicData>
            </a:graphic>
          </wp:inline>
        </w:drawing>
      </w:r>
    </w:p>
    <w:p w14:paraId="328251DB" w14:textId="77777777" w:rsidR="00FD3619" w:rsidRPr="00C33170" w:rsidRDefault="00FD3619" w:rsidP="00C33170"/>
    <w:p w14:paraId="5D17FF2B" w14:textId="3FBE25E1" w:rsidR="00C33170" w:rsidRPr="000D5505" w:rsidRDefault="00C33170" w:rsidP="00C33170">
      <w:pPr>
        <w:rPr>
          <w:rFonts w:hint="default"/>
          <w:b/>
          <w:bCs/>
          <w:u w:val="single"/>
        </w:rPr>
      </w:pPr>
      <w:r w:rsidRPr="000D5505">
        <w:rPr>
          <w:b/>
          <w:bCs/>
          <w:u w:val="single"/>
        </w:rPr>
        <w:t>ゆうべにいちご</w:t>
      </w:r>
      <w:r w:rsidR="000D5505" w:rsidRPr="000D5505">
        <w:rPr>
          <w:b/>
          <w:bCs/>
          <w:u w:val="single"/>
        </w:rPr>
        <w:t>（</w:t>
      </w:r>
      <w:r w:rsidRPr="000D5505">
        <w:rPr>
          <w:b/>
          <w:bCs/>
          <w:u w:val="single"/>
        </w:rPr>
        <w:t>熊本県</w:t>
      </w:r>
      <w:r w:rsidR="000D5505" w:rsidRPr="000D5505">
        <w:rPr>
          <w:b/>
          <w:bCs/>
          <w:u w:val="single"/>
        </w:rPr>
        <w:t>）</w:t>
      </w:r>
    </w:p>
    <w:p w14:paraId="48EFD99A" w14:textId="50CC35F8" w:rsidR="00EC0D09" w:rsidRDefault="00EC0D09" w:rsidP="00EC0D09">
      <w:pPr>
        <w:rPr>
          <w:rFonts w:hint="default"/>
        </w:rPr>
      </w:pPr>
      <w:r>
        <w:t>「ゆうべに」は、熊本県のオリジナル品種。</w:t>
      </w:r>
      <w:r w:rsidR="002C4BBB">
        <w:t>２０１５年にデビューしました。</w:t>
      </w:r>
    </w:p>
    <w:p w14:paraId="7A95BB40" w14:textId="130F5BF4" w:rsidR="00EC0D09" w:rsidRDefault="00EC0D09" w:rsidP="00EC0D09">
      <w:pPr>
        <w:rPr>
          <w:rFonts w:hint="default"/>
        </w:rPr>
      </w:pPr>
      <w:r>
        <w:t>果実は大きめで粒揃いがよく、形のよい円錐形。果皮は光沢のある鮮紅色で、果肉の中まで赤く染まります。かたさがあってみずみずしい果実は甘味と酸味のバランスがよく、濃厚な味わいです。</w:t>
      </w:r>
    </w:p>
    <w:p w14:paraId="5D3D7D3C" w14:textId="2A12F62B" w:rsidR="00EC0D09" w:rsidRDefault="00EC0D09" w:rsidP="00EC0D09">
      <w:pPr>
        <w:rPr>
          <w:rFonts w:hint="default"/>
        </w:rPr>
      </w:pPr>
      <w:r>
        <w:t>ゆうべにという愛称は、熊本の熊を音読して「ゆう」と読み、「べに」は鮮やかな果皮の紅色から名付けたそうです。</w:t>
      </w:r>
    </w:p>
    <w:p w14:paraId="0CF2220E" w14:textId="347A8831" w:rsidR="00EC0D09" w:rsidRDefault="00EC0D09" w:rsidP="00EC0D09">
      <w:pPr>
        <w:rPr>
          <w:rFonts w:hint="default"/>
        </w:rPr>
      </w:pPr>
      <w:r>
        <w:lastRenderedPageBreak/>
        <w:t>ゆうべには食味のよいいちごなので、そのまま食べるのがおすすめ。さっと流水で洗って食べましょう。ゆうべには糖含量のなかでもショ糖の割合が多めなので、しっかりと甘さが感じられます。</w:t>
      </w:r>
    </w:p>
    <w:p w14:paraId="7F2851E0" w14:textId="401123CA" w:rsidR="00EC0D09" w:rsidRDefault="00EC0D09" w:rsidP="00EC0D09">
      <w:pPr>
        <w:rPr>
          <w:rFonts w:hint="default"/>
        </w:rPr>
      </w:pPr>
      <w:r>
        <w:t>また形がよく果肉の中まで赤くきれいなので、パフェやケーキなどのお菓子作りに使ってもよいでしょう。</w:t>
      </w:r>
    </w:p>
    <w:p w14:paraId="2F2A4539" w14:textId="600766E2" w:rsidR="00ED343E" w:rsidRDefault="001A21E2" w:rsidP="00ED343E">
      <w:pPr>
        <w:rPr>
          <w:rFonts w:hint="default"/>
        </w:rPr>
      </w:pPr>
      <w:r>
        <w:rPr>
          <w:rFonts w:hint="default"/>
          <w:noProof/>
        </w:rPr>
        <w:drawing>
          <wp:inline distT="0" distB="0" distL="0" distR="0" wp14:anchorId="15E4A643" wp14:editId="4CE749CF">
            <wp:extent cx="3429000" cy="2286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7F3DFE1" w14:textId="41E0B133" w:rsidR="00D11A6C" w:rsidRDefault="00D11A6C" w:rsidP="00ED343E">
      <w:pPr>
        <w:rPr>
          <w:rFonts w:hint="default"/>
        </w:rPr>
      </w:pPr>
    </w:p>
    <w:p w14:paraId="761D2C83" w14:textId="61125966" w:rsidR="00ED343E" w:rsidRPr="002C4BBB" w:rsidRDefault="00ED343E" w:rsidP="00ED343E">
      <w:pPr>
        <w:rPr>
          <w:rFonts w:hint="default"/>
          <w:b/>
          <w:bCs/>
          <w:u w:val="single"/>
        </w:rPr>
      </w:pPr>
      <w:r w:rsidRPr="002C4BBB">
        <w:rPr>
          <w:b/>
          <w:bCs/>
          <w:u w:val="single"/>
        </w:rPr>
        <w:t>いちごさん</w:t>
      </w:r>
      <w:r w:rsidR="002C4BBB" w:rsidRPr="002C4BBB">
        <w:rPr>
          <w:b/>
          <w:bCs/>
          <w:u w:val="single"/>
        </w:rPr>
        <w:t>（</w:t>
      </w:r>
      <w:r w:rsidRPr="002C4BBB">
        <w:rPr>
          <w:b/>
          <w:bCs/>
          <w:u w:val="single"/>
        </w:rPr>
        <w:t>佐賀県</w:t>
      </w:r>
      <w:r w:rsidR="002C4BBB" w:rsidRPr="002C4BBB">
        <w:rPr>
          <w:b/>
          <w:bCs/>
          <w:u w:val="single"/>
        </w:rPr>
        <w:t>）</w:t>
      </w:r>
    </w:p>
    <w:p w14:paraId="584188E3" w14:textId="5E86DE72" w:rsidR="00ED343E" w:rsidRDefault="00ED343E" w:rsidP="00ED343E">
      <w:pPr>
        <w:rPr>
          <w:rFonts w:hint="default"/>
        </w:rPr>
      </w:pPr>
      <w:r>
        <w:t>「いちごさん」</w:t>
      </w:r>
      <w:r w:rsidR="00D11A6C">
        <w:t>というユニークな名前のいちごは、</w:t>
      </w:r>
      <w:r>
        <w:t>佐賀県</w:t>
      </w:r>
      <w:r w:rsidR="00D11A6C">
        <w:t>が</w:t>
      </w:r>
      <w:r>
        <w:t>7</w:t>
      </w:r>
      <w:r>
        <w:t>年もの月日をかけて開発されたイチゴで、なんと</w:t>
      </w:r>
      <w:r>
        <w:t>15,000</w:t>
      </w:r>
      <w:r>
        <w:t>株ものいちごの中から選抜されたそうです。</w:t>
      </w:r>
      <w:r w:rsidR="002C4BBB">
        <w:t>さがほのかの登場以来</w:t>
      </w:r>
      <w:r w:rsidR="002C4BBB">
        <w:t>20</w:t>
      </w:r>
      <w:r w:rsidR="002C4BBB">
        <w:t>年ぶりのいちご新品種になります。</w:t>
      </w:r>
    </w:p>
    <w:p w14:paraId="4CE17FFE" w14:textId="3F40E47E" w:rsidR="00ED343E" w:rsidRDefault="00ED343E" w:rsidP="00D81517">
      <w:pPr>
        <w:rPr>
          <w:rFonts w:hint="default"/>
        </w:rPr>
      </w:pPr>
      <w:r>
        <w:t>ブランド名「いちごさん」の名称は</w:t>
      </w:r>
      <w:r w:rsidR="00D11A6C">
        <w:t>「こどもから大人まで呼びやすく覚えやすいネーミングに」と、名付けられました。また、キャッチコピーは「眺めてうっとり、かじって甘い。」です。</w:t>
      </w:r>
    </w:p>
    <w:p w14:paraId="46D4E6CB" w14:textId="77777777" w:rsidR="002C4BBB" w:rsidRDefault="002C4BBB" w:rsidP="002C4BBB">
      <w:pPr>
        <w:rPr>
          <w:rFonts w:hint="default"/>
        </w:rPr>
      </w:pPr>
      <w:r>
        <w:t>果実は大きめの円錐形で果皮は濃赤色。果肉まで赤く染まるのが特徴です。味はやさしい甘味があり、果肉はみずみずしくて香りがよく、食味と見た目のよさを兼ね備えています。</w:t>
      </w:r>
    </w:p>
    <w:p w14:paraId="56EC0C67" w14:textId="77777777" w:rsidR="002C4BBB" w:rsidRDefault="002C4BBB" w:rsidP="002C4BBB">
      <w:pPr>
        <w:rPr>
          <w:rFonts w:hint="default"/>
        </w:rPr>
      </w:pPr>
      <w:r>
        <w:t>水洗いしてそのまま食べるのが一番です。さわやかな甘味とおだやかな酸味、そしてジューシーさが味わえます。熟し過ぎのものはジャムやスムージーなどにしてもよいでしょう。</w:t>
      </w:r>
    </w:p>
    <w:p w14:paraId="43F1DEE8" w14:textId="1F702622" w:rsidR="002C4BBB" w:rsidRDefault="002C4BBB" w:rsidP="002C4BBB">
      <w:pPr>
        <w:rPr>
          <w:rFonts w:hint="default"/>
        </w:rPr>
      </w:pPr>
      <w:r>
        <w:t>いちごさんは果皮の色が濃く、カットしたときの果肉も赤いので、ケーキやタルト、パフェなどにもおすすめ。トッピングする際は、切り口の濃赤色が見えるように飾ってもよいでしょう。</w:t>
      </w:r>
    </w:p>
    <w:p w14:paraId="5E6AB8C3" w14:textId="4C8AFD20" w:rsidR="00C33170" w:rsidRDefault="001A21E2" w:rsidP="00C33170">
      <w:pPr>
        <w:rPr>
          <w:rFonts w:hint="default"/>
        </w:rPr>
      </w:pPr>
      <w:r>
        <w:rPr>
          <w:rFonts w:hint="default"/>
          <w:noProof/>
        </w:rPr>
        <w:drawing>
          <wp:inline distT="0" distB="0" distL="0" distR="0" wp14:anchorId="64673292" wp14:editId="099302EB">
            <wp:extent cx="2619375" cy="22860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286000"/>
                    </a:xfrm>
                    <a:prstGeom prst="rect">
                      <a:avLst/>
                    </a:prstGeom>
                    <a:noFill/>
                    <a:ln>
                      <a:noFill/>
                    </a:ln>
                  </pic:spPr>
                </pic:pic>
              </a:graphicData>
            </a:graphic>
          </wp:inline>
        </w:drawing>
      </w:r>
    </w:p>
    <w:p w14:paraId="0B1D81CE" w14:textId="77777777" w:rsidR="00FD3619" w:rsidRDefault="00FD3619" w:rsidP="00C33170"/>
    <w:p w14:paraId="3F3F04AE" w14:textId="77777777" w:rsidR="00C33170" w:rsidRPr="00D11A6C" w:rsidRDefault="00C33170" w:rsidP="00C33170">
      <w:pPr>
        <w:rPr>
          <w:rFonts w:hint="default"/>
          <w:b/>
          <w:bCs/>
          <w:u w:val="single"/>
        </w:rPr>
      </w:pPr>
      <w:r w:rsidRPr="00D11A6C">
        <w:rPr>
          <w:b/>
          <w:bCs/>
          <w:u w:val="single"/>
        </w:rPr>
        <w:t>さがほのか（佐賀県）</w:t>
      </w:r>
    </w:p>
    <w:p w14:paraId="7E47216E" w14:textId="1A8405BB" w:rsidR="00470034" w:rsidRDefault="00470034" w:rsidP="00470034">
      <w:pPr>
        <w:rPr>
          <w:rFonts w:hint="default"/>
        </w:rPr>
      </w:pPr>
      <w:r>
        <w:t>「さがほのか」は、名前に「さが」とあるように佐賀県生まれのいちごです。佐賀県をはじめ、</w:t>
      </w:r>
      <w:r>
        <w:lastRenderedPageBreak/>
        <w:t>おもに九州地方で栽培されています。</w:t>
      </w:r>
    </w:p>
    <w:p w14:paraId="1C531E6C" w14:textId="77777777" w:rsidR="00470034" w:rsidRDefault="00470034" w:rsidP="00470034">
      <w:pPr>
        <w:rPr>
          <w:rFonts w:hint="default"/>
        </w:rPr>
      </w:pPr>
      <w:r>
        <w:t>果皮はツヤのある紅色をしていて、果肉はきれいな白色。甘味が強く多汁で、酸味はおだやかです。形は円錐形でサイズが大きく、果肉はしっかりとしていて日持ちも良好。店頭では「ほのか」や「ほのかイチゴ」などと表記されていることもあります。</w:t>
      </w:r>
    </w:p>
    <w:p w14:paraId="0E721E9A" w14:textId="77777777" w:rsidR="00470034" w:rsidRDefault="00470034" w:rsidP="00470034">
      <w:pPr>
        <w:rPr>
          <w:rFonts w:hint="default"/>
        </w:rPr>
      </w:pPr>
      <w:r>
        <w:t>さがほのかは酸味が少ないので、練乳などがなくても十分おいしく食べられます。流水で洗ってそのまま食べましょう。</w:t>
      </w:r>
    </w:p>
    <w:p w14:paraId="40C4B5A4" w14:textId="77777777" w:rsidR="00470034" w:rsidRDefault="00470034" w:rsidP="00470034">
      <w:pPr>
        <w:rPr>
          <w:rFonts w:hint="default"/>
        </w:rPr>
      </w:pPr>
      <w:r>
        <w:t>香りが強めなのでケーキなどに使用しても風味のよい仕上がりになります。果肉が白いので、いちごの赤色を見せるなら、丸ごとのままトッピングするのがおすすめです。</w:t>
      </w:r>
    </w:p>
    <w:p w14:paraId="026462C9" w14:textId="0F3EEA1E" w:rsidR="00470034" w:rsidRPr="0074769D" w:rsidRDefault="00470034" w:rsidP="00470034">
      <w:pPr>
        <w:rPr>
          <w:rFonts w:hint="default"/>
        </w:rPr>
      </w:pPr>
      <w:r>
        <w:t>さがほのかは</w:t>
      </w:r>
      <w:r w:rsidR="00447B4A">
        <w:t>過去には</w:t>
      </w:r>
      <w:r>
        <w:t>「リカちゃん」をイメージキャラクターに採用していました。子供だけでなく「リカちゃん人形で遊んだ主婦や女性層へのアピール」の狙いがあったそうです。鮮やかな赤い果実とリカちゃんのかわいらしいキャラクターがピッタリ合っていました。</w:t>
      </w:r>
    </w:p>
    <w:p w14:paraId="38B70CAB" w14:textId="060972C3" w:rsidR="00ED343E" w:rsidRDefault="001A21E2" w:rsidP="00ED343E">
      <w:pPr>
        <w:rPr>
          <w:rFonts w:hint="default"/>
        </w:rPr>
      </w:pPr>
      <w:r>
        <w:rPr>
          <w:rFonts w:hint="default"/>
          <w:noProof/>
        </w:rPr>
        <w:drawing>
          <wp:inline distT="0" distB="0" distL="0" distR="0" wp14:anchorId="17165A14" wp14:editId="68E04FF2">
            <wp:extent cx="4067175" cy="22860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14:paraId="33845BC9" w14:textId="77777777" w:rsidR="00FD3619" w:rsidRPr="00C33170" w:rsidRDefault="00FD3619" w:rsidP="00ED343E"/>
    <w:p w14:paraId="616DC181" w14:textId="1C87C7B2" w:rsidR="00ED343E" w:rsidRPr="00447B4A" w:rsidRDefault="00ED343E" w:rsidP="00ED343E">
      <w:pPr>
        <w:rPr>
          <w:rFonts w:hint="default"/>
          <w:b/>
          <w:bCs/>
          <w:u w:val="single"/>
        </w:rPr>
      </w:pPr>
      <w:r w:rsidRPr="00447B4A">
        <w:rPr>
          <w:b/>
          <w:bCs/>
          <w:u w:val="single"/>
        </w:rPr>
        <w:t>さぬき姫いちご</w:t>
      </w:r>
      <w:r w:rsidR="00447B4A">
        <w:rPr>
          <w:b/>
          <w:bCs/>
          <w:u w:val="single"/>
        </w:rPr>
        <w:t>（</w:t>
      </w:r>
      <w:r w:rsidRPr="00447B4A">
        <w:rPr>
          <w:b/>
          <w:bCs/>
          <w:u w:val="single"/>
        </w:rPr>
        <w:t>香川県</w:t>
      </w:r>
      <w:r w:rsidR="00447B4A">
        <w:rPr>
          <w:b/>
          <w:bCs/>
          <w:u w:val="single"/>
        </w:rPr>
        <w:t>）</w:t>
      </w:r>
    </w:p>
    <w:p w14:paraId="58BDE739" w14:textId="5935906D" w:rsidR="00ED343E" w:rsidRDefault="00ED343E" w:rsidP="00ED343E">
      <w:pPr>
        <w:rPr>
          <w:rFonts w:hint="default"/>
        </w:rPr>
      </w:pPr>
      <w:r>
        <w:t>「さぬき姫」はさぬきの国香川県生まれの上品な味わいのかわいいいちご。たくさんの人に可愛がってもらいたいとの思いが込められています。</w:t>
      </w:r>
    </w:p>
    <w:p w14:paraId="5FBBE996" w14:textId="77777777" w:rsidR="00447B4A" w:rsidRDefault="00447B4A" w:rsidP="00447B4A">
      <w:pPr>
        <w:rPr>
          <w:rFonts w:hint="default"/>
        </w:rPr>
      </w:pPr>
      <w:r>
        <w:t>さぬき姫は丸みのある円錐形をしているのが特徴で、サイズは大きめ。果肉はほどよいかたさで、果汁が多くみずみずしい食感です。糖度が高くさわやかな酸味があり、香りも豊か。香川県で生産されていて、おもに近畿地方を中心に出荷されています。</w:t>
      </w:r>
    </w:p>
    <w:p w14:paraId="4F9DFF35" w14:textId="77777777" w:rsidR="00447B4A" w:rsidRDefault="00447B4A" w:rsidP="00447B4A">
      <w:pPr>
        <w:rPr>
          <w:rFonts w:hint="default"/>
        </w:rPr>
      </w:pPr>
      <w:r>
        <w:t>さぬき姫という名前は、「香川県＝讃岐（さぬき）」で育成されたイチゴのイメージと、たくさんの人にかわいがってもらいたいという思いが込められているそうです。なお、正式な品種名は「さぬき姫」と漢字が入りますが、パックにはひらがなで「さぬきひめ」と表記されて出荷されます。</w:t>
      </w:r>
    </w:p>
    <w:p w14:paraId="322743C1" w14:textId="77777777" w:rsidR="00447B4A" w:rsidRDefault="00447B4A" w:rsidP="00447B4A">
      <w:pPr>
        <w:rPr>
          <w:rFonts w:hint="default"/>
        </w:rPr>
      </w:pPr>
      <w:r>
        <w:t>完熟したさぬき姫はそのまま生食してジューシーな甘さを味わいましょう。丸みのあるかわいい形をしているので、ケーキやパフェなどにトッピングしても楽しめます。</w:t>
      </w:r>
    </w:p>
    <w:p w14:paraId="524ABE2C" w14:textId="2D91A1D1" w:rsidR="00447B4A" w:rsidRDefault="00447B4A" w:rsidP="00447B4A">
      <w:pPr>
        <w:rPr>
          <w:rFonts w:hint="default"/>
        </w:rPr>
      </w:pPr>
      <w:r>
        <w:t>ほどよい酸味を生かして、イチゴミルクやスムージー、ジャムにしてもよいでしょう。</w:t>
      </w:r>
    </w:p>
    <w:p w14:paraId="46F9943C" w14:textId="53695DFA" w:rsidR="001A21E2" w:rsidRDefault="00A7212D" w:rsidP="00447B4A">
      <w:pPr>
        <w:rPr>
          <w:rFonts w:hint="default"/>
        </w:rPr>
      </w:pPr>
      <w:r>
        <w:rPr>
          <w:rFonts w:hint="default"/>
          <w:noProof/>
        </w:rPr>
        <w:lastRenderedPageBreak/>
        <w:drawing>
          <wp:inline distT="0" distB="0" distL="0" distR="0" wp14:anchorId="27E93EA9" wp14:editId="474ED39B">
            <wp:extent cx="3823855" cy="257175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4990" cy="2579239"/>
                    </a:xfrm>
                    <a:prstGeom prst="rect">
                      <a:avLst/>
                    </a:prstGeom>
                    <a:noFill/>
                    <a:ln>
                      <a:noFill/>
                    </a:ln>
                  </pic:spPr>
                </pic:pic>
              </a:graphicData>
            </a:graphic>
          </wp:inline>
        </w:drawing>
      </w:r>
    </w:p>
    <w:sectPr w:rsidR="001A21E2" w:rsidSect="00A7563C">
      <w:footnotePr>
        <w:numRestart w:val="eachPage"/>
      </w:footnotePr>
      <w:endnotePr>
        <w:numFmt w:val="decimal"/>
      </w:endnotePr>
      <w:pgSz w:w="11906" w:h="16838"/>
      <w:pgMar w:top="720" w:right="720" w:bottom="720" w:left="720" w:header="1134" w:footer="0" w:gutter="0"/>
      <w:cols w:space="720"/>
      <w:docGrid w:type="linesAndChars" w:linePitch="368" w:charSpace="2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6E35" w14:textId="77777777" w:rsidR="00AE6465" w:rsidRDefault="00AE6465">
      <w:pPr>
        <w:spacing w:before="327"/>
        <w:rPr>
          <w:rFonts w:hint="default"/>
        </w:rPr>
      </w:pPr>
      <w:r>
        <w:continuationSeparator/>
      </w:r>
    </w:p>
  </w:endnote>
  <w:endnote w:type="continuationSeparator" w:id="0">
    <w:p w14:paraId="7D1EAF01" w14:textId="77777777" w:rsidR="00AE6465" w:rsidRDefault="00AE6465">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C4B2F" w14:textId="77777777" w:rsidR="00AE6465" w:rsidRDefault="00AE6465">
      <w:pPr>
        <w:spacing w:before="327"/>
        <w:rPr>
          <w:rFonts w:hint="default"/>
        </w:rPr>
      </w:pPr>
      <w:r>
        <w:continuationSeparator/>
      </w:r>
    </w:p>
  </w:footnote>
  <w:footnote w:type="continuationSeparator" w:id="0">
    <w:p w14:paraId="1B427BAE" w14:textId="77777777" w:rsidR="00AE6465" w:rsidRDefault="00AE6465">
      <w:pPr>
        <w:spacing w:before="32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name w:val="段落番号 1"/>
    <w:lvl w:ilvl="0">
      <w:start w:val="1"/>
      <w:numFmt w:val="decimalEnclosedCircle"/>
      <w:lvlText w:val="%1"/>
      <w:lvlJc w:val="left"/>
      <w:pPr>
        <w:widowControl w:val="0"/>
        <w:ind w:left="435" w:hanging="435"/>
      </w:pPr>
    </w:lvl>
  </w:abstractNum>
  <w:abstractNum w:abstractNumId="1" w15:restartNumberingAfterBreak="0">
    <w:nsid w:val="00000002"/>
    <w:multiLevelType w:val="multilevel"/>
    <w:tmpl w:val="00000000"/>
    <w:name w:val="アウトライン 1"/>
    <w:lvl w:ilvl="0">
      <w:start w:val="1"/>
      <w:numFmt w:val="decimalFullWidth"/>
      <w:lvlText w:val="（%1）"/>
      <w:lvlJc w:val="left"/>
      <w:pPr>
        <w:widowControl w:val="0"/>
        <w:tabs>
          <w:tab w:val="left" w:pos="939"/>
        </w:tabs>
        <w:ind w:left="939" w:hanging="720"/>
      </w:pPr>
      <w:rPr>
        <w:color w:val="000000"/>
      </w:rPr>
    </w:lvl>
    <w:lvl w:ilvl="1">
      <w:start w:val="1"/>
      <w:numFmt w:val="aiueoFullWidth"/>
      <w:lvlText w:val="(%2)"/>
      <w:lvlJc w:val="left"/>
      <w:pPr>
        <w:widowControl w:val="0"/>
        <w:tabs>
          <w:tab w:val="left" w:pos="1003"/>
        </w:tabs>
        <w:ind w:left="1058" w:hanging="420"/>
      </w:pPr>
    </w:lvl>
    <w:lvl w:ilvl="2">
      <w:start w:val="1"/>
      <w:numFmt w:val="decimalEnclosedCircle"/>
      <w:lvlText w:val="%3"/>
      <w:lvlJc w:val="left"/>
      <w:pPr>
        <w:widowControl w:val="0"/>
        <w:tabs>
          <w:tab w:val="left" w:pos="1479"/>
        </w:tabs>
        <w:ind w:left="1479" w:hanging="420"/>
      </w:pPr>
    </w:lvl>
    <w:lvl w:ilvl="3">
      <w:start w:val="1"/>
      <w:numFmt w:val="decimal"/>
      <w:lvlText w:val="%4."/>
      <w:lvlJc w:val="left"/>
      <w:pPr>
        <w:widowControl w:val="0"/>
        <w:tabs>
          <w:tab w:val="left" w:pos="1899"/>
        </w:tabs>
        <w:ind w:left="1899" w:hanging="420"/>
      </w:pPr>
    </w:lvl>
    <w:lvl w:ilvl="4">
      <w:start w:val="1"/>
      <w:numFmt w:val="aiueoFullWidth"/>
      <w:lvlText w:val="(%5)"/>
      <w:lvlJc w:val="left"/>
      <w:pPr>
        <w:widowControl w:val="0"/>
        <w:tabs>
          <w:tab w:val="left" w:pos="2319"/>
        </w:tabs>
        <w:ind w:left="2319" w:hanging="420"/>
      </w:pPr>
    </w:lvl>
    <w:lvl w:ilvl="5">
      <w:start w:val="1"/>
      <w:numFmt w:val="decimalEnclosedCircle"/>
      <w:lvlText w:val="%6"/>
      <w:lvlJc w:val="left"/>
      <w:pPr>
        <w:widowControl w:val="0"/>
        <w:tabs>
          <w:tab w:val="left" w:pos="2739"/>
        </w:tabs>
        <w:ind w:left="2739" w:hanging="420"/>
      </w:pPr>
    </w:lvl>
    <w:lvl w:ilvl="6">
      <w:start w:val="1"/>
      <w:numFmt w:val="decimal"/>
      <w:lvlText w:val="%7."/>
      <w:lvlJc w:val="left"/>
      <w:pPr>
        <w:widowControl w:val="0"/>
        <w:tabs>
          <w:tab w:val="left" w:pos="3010"/>
        </w:tabs>
        <w:ind w:left="3159" w:hanging="420"/>
      </w:pPr>
    </w:lvl>
    <w:lvl w:ilvl="7">
      <w:start w:val="1"/>
      <w:numFmt w:val="decimal"/>
      <w:lvlText w:val="%8."/>
      <w:lvlJc w:val="left"/>
      <w:pPr>
        <w:widowControl w:val="0"/>
        <w:tabs>
          <w:tab w:val="left" w:pos="3010"/>
        </w:tabs>
        <w:ind w:left="3159" w:hanging="420"/>
      </w:pPr>
    </w:lvl>
    <w:lvl w:ilvl="8">
      <w:start w:val="1"/>
      <w:numFmt w:val="decimal"/>
      <w:lvlText w:val="%9."/>
      <w:lvlJc w:val="left"/>
      <w:pPr>
        <w:widowControl w:val="0"/>
        <w:tabs>
          <w:tab w:val="left" w:pos="3010"/>
        </w:tabs>
        <w:ind w:left="3159" w:hanging="420"/>
      </w:pPr>
    </w:lvl>
  </w:abstractNum>
  <w:abstractNum w:abstractNumId="2" w15:restartNumberingAfterBreak="0">
    <w:nsid w:val="00000003"/>
    <w:multiLevelType w:val="multilevel"/>
    <w:tmpl w:val="00000000"/>
    <w:name w:val="アウトライン 2"/>
    <w:lvl w:ilvl="0">
      <w:start w:val="1"/>
      <w:numFmt w:val="decimalFullWidth"/>
      <w:lvlText w:val="（%1）"/>
      <w:lvlJc w:val="left"/>
      <w:pPr>
        <w:widowControl w:val="0"/>
        <w:tabs>
          <w:tab w:val="left" w:pos="939"/>
        </w:tabs>
        <w:ind w:left="939" w:hanging="720"/>
      </w:pPr>
    </w:lvl>
    <w:lvl w:ilvl="1">
      <w:start w:val="1"/>
      <w:numFmt w:val="aiueoFullWidth"/>
      <w:lvlText w:val="(%2)"/>
      <w:lvlJc w:val="left"/>
      <w:pPr>
        <w:widowControl w:val="0"/>
        <w:tabs>
          <w:tab w:val="left" w:pos="1003"/>
        </w:tabs>
        <w:ind w:left="1058" w:hanging="420"/>
      </w:pPr>
    </w:lvl>
    <w:lvl w:ilvl="2">
      <w:start w:val="1"/>
      <w:numFmt w:val="decimalEnclosedCircle"/>
      <w:lvlText w:val="%3"/>
      <w:lvlJc w:val="left"/>
      <w:pPr>
        <w:widowControl w:val="0"/>
        <w:tabs>
          <w:tab w:val="left" w:pos="1479"/>
        </w:tabs>
        <w:ind w:left="1479" w:hanging="420"/>
      </w:pPr>
    </w:lvl>
    <w:lvl w:ilvl="3">
      <w:start w:val="1"/>
      <w:numFmt w:val="decimal"/>
      <w:lvlText w:val="%4."/>
      <w:lvlJc w:val="left"/>
      <w:pPr>
        <w:widowControl w:val="0"/>
        <w:tabs>
          <w:tab w:val="left" w:pos="1899"/>
        </w:tabs>
        <w:ind w:left="1899" w:hanging="420"/>
      </w:pPr>
    </w:lvl>
    <w:lvl w:ilvl="4">
      <w:start w:val="1"/>
      <w:numFmt w:val="aiueoFullWidth"/>
      <w:lvlText w:val="(%5)"/>
      <w:lvlJc w:val="left"/>
      <w:pPr>
        <w:widowControl w:val="0"/>
        <w:tabs>
          <w:tab w:val="left" w:pos="2319"/>
        </w:tabs>
        <w:ind w:left="2319" w:hanging="420"/>
      </w:pPr>
    </w:lvl>
    <w:lvl w:ilvl="5">
      <w:start w:val="1"/>
      <w:numFmt w:val="decimalEnclosedCircle"/>
      <w:lvlText w:val="%6"/>
      <w:lvlJc w:val="left"/>
      <w:pPr>
        <w:widowControl w:val="0"/>
        <w:tabs>
          <w:tab w:val="left" w:pos="2739"/>
        </w:tabs>
        <w:ind w:left="2739" w:hanging="420"/>
      </w:pPr>
    </w:lvl>
    <w:lvl w:ilvl="6">
      <w:start w:val="1"/>
      <w:numFmt w:val="decimal"/>
      <w:lvlText w:val="%7."/>
      <w:lvlJc w:val="left"/>
      <w:pPr>
        <w:widowControl w:val="0"/>
        <w:tabs>
          <w:tab w:val="left" w:pos="3010"/>
        </w:tabs>
        <w:ind w:left="3159" w:hanging="420"/>
      </w:pPr>
    </w:lvl>
    <w:lvl w:ilvl="7">
      <w:start w:val="1"/>
      <w:numFmt w:val="decimal"/>
      <w:lvlText w:val="%8."/>
      <w:lvlJc w:val="left"/>
      <w:pPr>
        <w:widowControl w:val="0"/>
        <w:tabs>
          <w:tab w:val="left" w:pos="3010"/>
        </w:tabs>
        <w:ind w:left="3159" w:hanging="420"/>
      </w:pPr>
    </w:lvl>
    <w:lvl w:ilvl="8">
      <w:start w:val="1"/>
      <w:numFmt w:val="decimal"/>
      <w:lvlText w:val="%9."/>
      <w:lvlJc w:val="left"/>
      <w:pPr>
        <w:widowControl w:val="0"/>
        <w:tabs>
          <w:tab w:val="left" w:pos="3010"/>
        </w:tabs>
        <w:ind w:left="3159" w:hanging="420"/>
      </w:pPr>
    </w:lvl>
  </w:abstractNum>
  <w:abstractNum w:abstractNumId="3" w15:restartNumberingAfterBreak="0">
    <w:nsid w:val="00000004"/>
    <w:multiLevelType w:val="multilevel"/>
    <w:tmpl w:val="00000000"/>
    <w:name w:val="アウトライン 3"/>
    <w:lvl w:ilvl="0">
      <w:start w:val="1"/>
      <w:numFmt w:val="decimalFullWidth"/>
      <w:lvlText w:val="（%1）"/>
      <w:lvlJc w:val="left"/>
      <w:pPr>
        <w:widowControl w:val="0"/>
        <w:tabs>
          <w:tab w:val="left" w:pos="939"/>
        </w:tabs>
        <w:ind w:left="939" w:hanging="720"/>
      </w:pPr>
    </w:lvl>
    <w:lvl w:ilvl="1">
      <w:start w:val="1"/>
      <w:numFmt w:val="aiueoFullWidth"/>
      <w:lvlText w:val="(%2)"/>
      <w:lvlJc w:val="left"/>
      <w:pPr>
        <w:widowControl w:val="0"/>
        <w:tabs>
          <w:tab w:val="left" w:pos="1003"/>
        </w:tabs>
        <w:ind w:left="1058" w:hanging="420"/>
      </w:pPr>
    </w:lvl>
    <w:lvl w:ilvl="2">
      <w:start w:val="1"/>
      <w:numFmt w:val="decimalEnclosedCircle"/>
      <w:lvlText w:val="%3"/>
      <w:lvlJc w:val="left"/>
      <w:pPr>
        <w:widowControl w:val="0"/>
        <w:tabs>
          <w:tab w:val="left" w:pos="1479"/>
        </w:tabs>
        <w:ind w:left="1479" w:hanging="420"/>
      </w:pPr>
    </w:lvl>
    <w:lvl w:ilvl="3">
      <w:start w:val="1"/>
      <w:numFmt w:val="decimal"/>
      <w:lvlText w:val="%4."/>
      <w:lvlJc w:val="left"/>
      <w:pPr>
        <w:widowControl w:val="0"/>
        <w:tabs>
          <w:tab w:val="left" w:pos="1899"/>
        </w:tabs>
        <w:ind w:left="1899" w:hanging="420"/>
      </w:pPr>
    </w:lvl>
    <w:lvl w:ilvl="4">
      <w:start w:val="1"/>
      <w:numFmt w:val="aiueoFullWidth"/>
      <w:lvlText w:val="(%5)"/>
      <w:lvlJc w:val="left"/>
      <w:pPr>
        <w:widowControl w:val="0"/>
        <w:tabs>
          <w:tab w:val="left" w:pos="2319"/>
        </w:tabs>
        <w:ind w:left="2319" w:hanging="420"/>
      </w:pPr>
    </w:lvl>
    <w:lvl w:ilvl="5">
      <w:start w:val="1"/>
      <w:numFmt w:val="decimalEnclosedCircle"/>
      <w:lvlText w:val="%6"/>
      <w:lvlJc w:val="left"/>
      <w:pPr>
        <w:widowControl w:val="0"/>
        <w:tabs>
          <w:tab w:val="left" w:pos="2739"/>
        </w:tabs>
        <w:ind w:left="2739" w:hanging="420"/>
      </w:pPr>
    </w:lvl>
    <w:lvl w:ilvl="6">
      <w:start w:val="1"/>
      <w:numFmt w:val="decimal"/>
      <w:lvlText w:val="%7."/>
      <w:lvlJc w:val="left"/>
      <w:pPr>
        <w:widowControl w:val="0"/>
        <w:tabs>
          <w:tab w:val="left" w:pos="3010"/>
        </w:tabs>
        <w:ind w:left="3159" w:hanging="420"/>
      </w:pPr>
    </w:lvl>
    <w:lvl w:ilvl="7">
      <w:start w:val="1"/>
      <w:numFmt w:val="decimal"/>
      <w:lvlText w:val="%8."/>
      <w:lvlJc w:val="left"/>
      <w:pPr>
        <w:widowControl w:val="0"/>
        <w:tabs>
          <w:tab w:val="left" w:pos="3010"/>
        </w:tabs>
        <w:ind w:left="3159" w:hanging="420"/>
      </w:pPr>
    </w:lvl>
    <w:lvl w:ilvl="8">
      <w:start w:val="1"/>
      <w:numFmt w:val="decimal"/>
      <w:lvlText w:val="%9."/>
      <w:lvlJc w:val="left"/>
      <w:pPr>
        <w:widowControl w:val="0"/>
        <w:tabs>
          <w:tab w:val="left" w:pos="3010"/>
        </w:tabs>
        <w:ind w:left="3159" w:hanging="420"/>
      </w:pPr>
    </w:lvl>
  </w:abstractNum>
  <w:abstractNum w:abstractNumId="4" w15:restartNumberingAfterBreak="0">
    <w:nsid w:val="00000005"/>
    <w:multiLevelType w:val="multilevel"/>
    <w:tmpl w:val="00000000"/>
    <w:name w:val="アウトライン 4"/>
    <w:lvl w:ilvl="0">
      <w:start w:val="1"/>
      <w:numFmt w:val="decimalEnclosedCircle"/>
      <w:lvlText w:val="%1"/>
      <w:lvlJc w:val="left"/>
      <w:pPr>
        <w:widowControl w:val="0"/>
        <w:tabs>
          <w:tab w:val="left" w:pos="570"/>
        </w:tabs>
        <w:ind w:left="570" w:hanging="360"/>
      </w:pPr>
    </w:lvl>
    <w:lvl w:ilvl="1">
      <w:start w:val="1"/>
      <w:numFmt w:val="aiueoFullWidth"/>
      <w:lvlText w:val="(%2)"/>
      <w:lvlJc w:val="left"/>
      <w:pPr>
        <w:widowControl w:val="0"/>
        <w:tabs>
          <w:tab w:val="left" w:pos="1003"/>
        </w:tabs>
        <w:ind w:left="1050" w:hanging="420"/>
      </w:pPr>
    </w:lvl>
    <w:lvl w:ilvl="2">
      <w:start w:val="1"/>
      <w:numFmt w:val="decimalEnclosedCircle"/>
      <w:lvlText w:val="%3"/>
      <w:lvlJc w:val="left"/>
      <w:pPr>
        <w:widowControl w:val="0"/>
        <w:tabs>
          <w:tab w:val="left" w:pos="1469"/>
        </w:tabs>
        <w:ind w:left="1469" w:hanging="420"/>
      </w:pPr>
    </w:lvl>
    <w:lvl w:ilvl="3">
      <w:start w:val="1"/>
      <w:numFmt w:val="decimal"/>
      <w:lvlText w:val="%4."/>
      <w:lvlJc w:val="left"/>
      <w:pPr>
        <w:widowControl w:val="0"/>
        <w:tabs>
          <w:tab w:val="left" w:pos="1890"/>
        </w:tabs>
        <w:ind w:left="1890" w:hanging="420"/>
      </w:pPr>
    </w:lvl>
    <w:lvl w:ilvl="4">
      <w:start w:val="1"/>
      <w:numFmt w:val="aiueoFullWidth"/>
      <w:lvlText w:val="(%5)"/>
      <w:lvlJc w:val="left"/>
      <w:pPr>
        <w:widowControl w:val="0"/>
        <w:tabs>
          <w:tab w:val="left" w:pos="2310"/>
        </w:tabs>
        <w:ind w:left="2310" w:hanging="420"/>
      </w:pPr>
    </w:lvl>
    <w:lvl w:ilvl="5">
      <w:start w:val="1"/>
      <w:numFmt w:val="decimalEnclosedCircle"/>
      <w:lvlText w:val="%6"/>
      <w:lvlJc w:val="left"/>
      <w:pPr>
        <w:widowControl w:val="0"/>
        <w:tabs>
          <w:tab w:val="left" w:pos="2730"/>
        </w:tabs>
        <w:ind w:left="2730" w:hanging="420"/>
      </w:pPr>
    </w:lvl>
    <w:lvl w:ilvl="6">
      <w:start w:val="1"/>
      <w:numFmt w:val="decimal"/>
      <w:lvlText w:val="%7."/>
      <w:lvlJc w:val="left"/>
      <w:pPr>
        <w:widowControl w:val="0"/>
        <w:tabs>
          <w:tab w:val="left" w:pos="3010"/>
        </w:tabs>
        <w:ind w:left="3150" w:hanging="420"/>
      </w:pPr>
    </w:lvl>
    <w:lvl w:ilvl="7">
      <w:start w:val="1"/>
      <w:numFmt w:val="decimal"/>
      <w:lvlText w:val="%8."/>
      <w:lvlJc w:val="left"/>
      <w:pPr>
        <w:widowControl w:val="0"/>
        <w:tabs>
          <w:tab w:val="left" w:pos="3010"/>
        </w:tabs>
        <w:ind w:left="3150" w:hanging="420"/>
      </w:pPr>
    </w:lvl>
    <w:lvl w:ilvl="8">
      <w:start w:val="1"/>
      <w:numFmt w:val="decimal"/>
      <w:lvlText w:val="%9."/>
      <w:lvlJc w:val="left"/>
      <w:pPr>
        <w:widowControl w:val="0"/>
        <w:tabs>
          <w:tab w:val="left" w:pos="3010"/>
        </w:tabs>
        <w:ind w:left="3150" w:hanging="420"/>
      </w:pPr>
    </w:lvl>
  </w:abstractNum>
  <w:abstractNum w:abstractNumId="5" w15:restartNumberingAfterBreak="0">
    <w:nsid w:val="00000006"/>
    <w:multiLevelType w:val="multilevel"/>
    <w:tmpl w:val="00000000"/>
    <w:name w:val="アウトライン 5"/>
    <w:lvl w:ilvl="0">
      <w:start w:val="1"/>
      <w:numFmt w:val="decimalEnclosedCircle"/>
      <w:lvlText w:val="%1"/>
      <w:lvlJc w:val="left"/>
      <w:pPr>
        <w:widowControl w:val="0"/>
        <w:tabs>
          <w:tab w:val="left" w:pos="720"/>
        </w:tabs>
        <w:ind w:left="720" w:hanging="360"/>
      </w:pPr>
    </w:lvl>
    <w:lvl w:ilvl="1">
      <w:start w:val="1"/>
      <w:numFmt w:val="aiueoFullWidth"/>
      <w:lvlText w:val="(%2)"/>
      <w:lvlJc w:val="left"/>
      <w:pPr>
        <w:widowControl w:val="0"/>
        <w:tabs>
          <w:tab w:val="left" w:pos="1200"/>
        </w:tabs>
        <w:ind w:left="1200" w:hanging="420"/>
      </w:pPr>
    </w:lvl>
    <w:lvl w:ilvl="2">
      <w:start w:val="1"/>
      <w:numFmt w:val="decimalEnclosedCircle"/>
      <w:lvlText w:val="%3"/>
      <w:lvlJc w:val="left"/>
      <w:pPr>
        <w:widowControl w:val="0"/>
        <w:tabs>
          <w:tab w:val="left" w:pos="1620"/>
        </w:tabs>
        <w:ind w:left="1620" w:hanging="420"/>
      </w:pPr>
    </w:lvl>
    <w:lvl w:ilvl="3">
      <w:start w:val="1"/>
      <w:numFmt w:val="decimal"/>
      <w:lvlText w:val="%4."/>
      <w:lvlJc w:val="left"/>
      <w:pPr>
        <w:widowControl w:val="0"/>
        <w:tabs>
          <w:tab w:val="left" w:pos="2007"/>
        </w:tabs>
        <w:ind w:left="2040" w:hanging="420"/>
      </w:pPr>
    </w:lvl>
    <w:lvl w:ilvl="4">
      <w:start w:val="1"/>
      <w:numFmt w:val="aiueoFullWidth"/>
      <w:lvlText w:val="(%5)"/>
      <w:lvlJc w:val="left"/>
      <w:pPr>
        <w:widowControl w:val="0"/>
        <w:tabs>
          <w:tab w:val="left" w:pos="2460"/>
        </w:tabs>
        <w:ind w:left="2460" w:hanging="420"/>
      </w:pPr>
    </w:lvl>
    <w:lvl w:ilvl="5">
      <w:start w:val="1"/>
      <w:numFmt w:val="decimalEnclosedCircle"/>
      <w:lvlText w:val="%6"/>
      <w:lvlJc w:val="left"/>
      <w:pPr>
        <w:widowControl w:val="0"/>
        <w:tabs>
          <w:tab w:val="left" w:pos="2880"/>
        </w:tabs>
        <w:ind w:left="2880" w:hanging="420"/>
      </w:pPr>
    </w:lvl>
    <w:lvl w:ilvl="6">
      <w:start w:val="1"/>
      <w:numFmt w:val="decimal"/>
      <w:lvlText w:val="%7."/>
      <w:lvlJc w:val="left"/>
      <w:pPr>
        <w:widowControl w:val="0"/>
        <w:tabs>
          <w:tab w:val="left" w:pos="3300"/>
        </w:tabs>
        <w:ind w:left="3300" w:hanging="420"/>
      </w:pPr>
    </w:lvl>
    <w:lvl w:ilvl="7">
      <w:start w:val="1"/>
      <w:numFmt w:val="decimal"/>
      <w:lvlText w:val="%8."/>
      <w:lvlJc w:val="left"/>
      <w:pPr>
        <w:widowControl w:val="0"/>
        <w:tabs>
          <w:tab w:val="left" w:pos="3300"/>
        </w:tabs>
        <w:ind w:left="3300" w:hanging="420"/>
      </w:pPr>
    </w:lvl>
    <w:lvl w:ilvl="8">
      <w:start w:val="1"/>
      <w:numFmt w:val="decimal"/>
      <w:lvlText w:val="%9."/>
      <w:lvlJc w:val="left"/>
      <w:pPr>
        <w:widowControl w:val="0"/>
        <w:tabs>
          <w:tab w:val="left" w:pos="3300"/>
        </w:tabs>
        <w:ind w:left="3300" w:hanging="420"/>
      </w:pPr>
    </w:lvl>
  </w:abstractNum>
  <w:abstractNum w:abstractNumId="6" w15:restartNumberingAfterBreak="0">
    <w:nsid w:val="080841D8"/>
    <w:multiLevelType w:val="hybridMultilevel"/>
    <w:tmpl w:val="82684DA6"/>
    <w:lvl w:ilvl="0" w:tplc="09569C6C">
      <w:start w:val="10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C96814"/>
    <w:multiLevelType w:val="multilevel"/>
    <w:tmpl w:val="30A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7162E"/>
    <w:multiLevelType w:val="hybridMultilevel"/>
    <w:tmpl w:val="FDBA5BFC"/>
    <w:lvl w:ilvl="0" w:tplc="DF66FF7C">
      <w:start w:val="100"/>
      <w:numFmt w:val="bullet"/>
      <w:lvlText w:val="-"/>
      <w:lvlJc w:val="left"/>
      <w:pPr>
        <w:ind w:left="465" w:hanging="360"/>
      </w:pPr>
      <w:rPr>
        <w:rFonts w:ascii="ＭＳ 明朝" w:eastAsia="ＭＳ 明朝" w:hAnsi="ＭＳ 明朝" w:cs="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15:restartNumberingAfterBreak="0">
    <w:nsid w:val="2D181FE1"/>
    <w:multiLevelType w:val="multilevel"/>
    <w:tmpl w:val="6DC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FE1108"/>
    <w:multiLevelType w:val="multilevel"/>
    <w:tmpl w:val="2A08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E46719"/>
    <w:multiLevelType w:val="hybridMultilevel"/>
    <w:tmpl w:val="B706E29C"/>
    <w:lvl w:ilvl="0" w:tplc="B06CB4C6">
      <w:start w:val="100"/>
      <w:numFmt w:val="bullet"/>
      <w:lvlText w:val="-"/>
      <w:lvlJc w:val="left"/>
      <w:pPr>
        <w:ind w:left="1215" w:hanging="360"/>
      </w:pPr>
      <w:rPr>
        <w:rFonts w:ascii="ＭＳ 明朝" w:eastAsia="ＭＳ 明朝" w:hAnsi="ＭＳ 明朝" w:cs="ＭＳ 明朝" w:hint="eastAsia"/>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2" w15:restartNumberingAfterBreak="0">
    <w:nsid w:val="6E98128A"/>
    <w:multiLevelType w:val="multilevel"/>
    <w:tmpl w:val="D5C0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6D441A"/>
    <w:multiLevelType w:val="multilevel"/>
    <w:tmpl w:val="CE76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1"/>
  </w:num>
  <w:num w:numId="10">
    <w:abstractNumId w:val="12"/>
  </w:num>
  <w:num w:numId="11">
    <w:abstractNumId w:val="9"/>
  </w:num>
  <w:num w:numId="12">
    <w:abstractNumId w:val="13"/>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1003"/>
  <w:hyphenationZone w:val="0"/>
  <w:drawingGridHorizontalSpacing w:val="251"/>
  <w:drawingGridVerticalSpacing w:val="184"/>
  <w:displayHorizontalDrawingGridEvery w:val="0"/>
  <w:displayVerticalDrawingGridEvery w:val="2"/>
  <w:doNotShadeFormData/>
  <w:characterSpacingControl w:val="compressPunctuation"/>
  <w:noLineBreaksAfter w:lang="ja-JP" w:val="([{〈《「『【〔（［｛｢"/>
  <w:noLineBreaksBefore w:lang="ja-JP" w:val="!),.?]}、。〉》」』】〕！），．？］｝｡｣､ﾞﾟ"/>
  <w:hdrShapeDefaults>
    <o:shapedefaults v:ext="edit" spidmax="6145">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DC4"/>
    <w:rsid w:val="00001ADD"/>
    <w:rsid w:val="00001B79"/>
    <w:rsid w:val="00004ED9"/>
    <w:rsid w:val="000214D9"/>
    <w:rsid w:val="00023CF5"/>
    <w:rsid w:val="0005025B"/>
    <w:rsid w:val="00056A20"/>
    <w:rsid w:val="00063D79"/>
    <w:rsid w:val="0007590F"/>
    <w:rsid w:val="000951A3"/>
    <w:rsid w:val="000C730B"/>
    <w:rsid w:val="000C7CA9"/>
    <w:rsid w:val="000D5505"/>
    <w:rsid w:val="000D769E"/>
    <w:rsid w:val="000D7A41"/>
    <w:rsid w:val="000E02A7"/>
    <w:rsid w:val="000E13C8"/>
    <w:rsid w:val="000E6799"/>
    <w:rsid w:val="000F21B7"/>
    <w:rsid w:val="000F655D"/>
    <w:rsid w:val="000F6E2E"/>
    <w:rsid w:val="0010369B"/>
    <w:rsid w:val="0012645B"/>
    <w:rsid w:val="00134724"/>
    <w:rsid w:val="0013644D"/>
    <w:rsid w:val="00143915"/>
    <w:rsid w:val="001479A5"/>
    <w:rsid w:val="00160CCF"/>
    <w:rsid w:val="001A21E2"/>
    <w:rsid w:val="001B010C"/>
    <w:rsid w:val="001B0615"/>
    <w:rsid w:val="001B32C3"/>
    <w:rsid w:val="001D7E1D"/>
    <w:rsid w:val="001E12BF"/>
    <w:rsid w:val="001F6E1E"/>
    <w:rsid w:val="00202594"/>
    <w:rsid w:val="002076B6"/>
    <w:rsid w:val="0022301A"/>
    <w:rsid w:val="00225E6D"/>
    <w:rsid w:val="00231982"/>
    <w:rsid w:val="00234EBB"/>
    <w:rsid w:val="00246820"/>
    <w:rsid w:val="00256557"/>
    <w:rsid w:val="00265A2A"/>
    <w:rsid w:val="00267053"/>
    <w:rsid w:val="002778AE"/>
    <w:rsid w:val="00283074"/>
    <w:rsid w:val="00283B3B"/>
    <w:rsid w:val="002B4601"/>
    <w:rsid w:val="002C1BDF"/>
    <w:rsid w:val="002C4BBB"/>
    <w:rsid w:val="002D3B1D"/>
    <w:rsid w:val="002D47ED"/>
    <w:rsid w:val="002E6B72"/>
    <w:rsid w:val="003074B4"/>
    <w:rsid w:val="00316018"/>
    <w:rsid w:val="00322A4A"/>
    <w:rsid w:val="00340466"/>
    <w:rsid w:val="00345915"/>
    <w:rsid w:val="00364DC9"/>
    <w:rsid w:val="0037340A"/>
    <w:rsid w:val="0039564C"/>
    <w:rsid w:val="003E0B42"/>
    <w:rsid w:val="0040288B"/>
    <w:rsid w:val="00404EE7"/>
    <w:rsid w:val="00434F08"/>
    <w:rsid w:val="00447B4A"/>
    <w:rsid w:val="00470034"/>
    <w:rsid w:val="004713E0"/>
    <w:rsid w:val="00477AE6"/>
    <w:rsid w:val="00485A22"/>
    <w:rsid w:val="00492299"/>
    <w:rsid w:val="004B1495"/>
    <w:rsid w:val="004C4241"/>
    <w:rsid w:val="004D6A9F"/>
    <w:rsid w:val="004E0879"/>
    <w:rsid w:val="0050007F"/>
    <w:rsid w:val="00504A89"/>
    <w:rsid w:val="00505DF7"/>
    <w:rsid w:val="00537187"/>
    <w:rsid w:val="00540DDF"/>
    <w:rsid w:val="005539F1"/>
    <w:rsid w:val="0056362B"/>
    <w:rsid w:val="00564C6F"/>
    <w:rsid w:val="005D7B3F"/>
    <w:rsid w:val="005E7D2C"/>
    <w:rsid w:val="00626765"/>
    <w:rsid w:val="0064722C"/>
    <w:rsid w:val="00650489"/>
    <w:rsid w:val="006509F5"/>
    <w:rsid w:val="00694515"/>
    <w:rsid w:val="006A03E9"/>
    <w:rsid w:val="006B5A7A"/>
    <w:rsid w:val="006D0DAE"/>
    <w:rsid w:val="006D266B"/>
    <w:rsid w:val="006D2D77"/>
    <w:rsid w:val="006D47BF"/>
    <w:rsid w:val="006F4B1B"/>
    <w:rsid w:val="0070721F"/>
    <w:rsid w:val="00725F49"/>
    <w:rsid w:val="0074769D"/>
    <w:rsid w:val="00762DA2"/>
    <w:rsid w:val="00774A2A"/>
    <w:rsid w:val="00777911"/>
    <w:rsid w:val="007B082A"/>
    <w:rsid w:val="007E60FA"/>
    <w:rsid w:val="007F3DC4"/>
    <w:rsid w:val="00800B75"/>
    <w:rsid w:val="00810FFF"/>
    <w:rsid w:val="00820D74"/>
    <w:rsid w:val="00825FF2"/>
    <w:rsid w:val="008450DE"/>
    <w:rsid w:val="00853F5D"/>
    <w:rsid w:val="00856A32"/>
    <w:rsid w:val="008572AC"/>
    <w:rsid w:val="00860BDE"/>
    <w:rsid w:val="00880B03"/>
    <w:rsid w:val="00883E67"/>
    <w:rsid w:val="00890BAF"/>
    <w:rsid w:val="008A03CD"/>
    <w:rsid w:val="008A4625"/>
    <w:rsid w:val="008C5C27"/>
    <w:rsid w:val="008C7C37"/>
    <w:rsid w:val="008D4672"/>
    <w:rsid w:val="00900C40"/>
    <w:rsid w:val="00913CF5"/>
    <w:rsid w:val="00964E7D"/>
    <w:rsid w:val="00970805"/>
    <w:rsid w:val="00973558"/>
    <w:rsid w:val="00992804"/>
    <w:rsid w:val="009A1929"/>
    <w:rsid w:val="009B04CB"/>
    <w:rsid w:val="009E50C7"/>
    <w:rsid w:val="00A17608"/>
    <w:rsid w:val="00A17B5C"/>
    <w:rsid w:val="00A31465"/>
    <w:rsid w:val="00A43BFD"/>
    <w:rsid w:val="00A46EB9"/>
    <w:rsid w:val="00A54D18"/>
    <w:rsid w:val="00A55274"/>
    <w:rsid w:val="00A56AF7"/>
    <w:rsid w:val="00A64BF5"/>
    <w:rsid w:val="00A7212D"/>
    <w:rsid w:val="00A733A4"/>
    <w:rsid w:val="00A74B2D"/>
    <w:rsid w:val="00A7563C"/>
    <w:rsid w:val="00A762BF"/>
    <w:rsid w:val="00A855E3"/>
    <w:rsid w:val="00A92136"/>
    <w:rsid w:val="00AB20A5"/>
    <w:rsid w:val="00AB5064"/>
    <w:rsid w:val="00AB5AFC"/>
    <w:rsid w:val="00AE573B"/>
    <w:rsid w:val="00AE6465"/>
    <w:rsid w:val="00AF120C"/>
    <w:rsid w:val="00AF5E52"/>
    <w:rsid w:val="00B01F18"/>
    <w:rsid w:val="00B14E58"/>
    <w:rsid w:val="00B331EC"/>
    <w:rsid w:val="00B45087"/>
    <w:rsid w:val="00B57E6F"/>
    <w:rsid w:val="00B64790"/>
    <w:rsid w:val="00BA0D0E"/>
    <w:rsid w:val="00BA5942"/>
    <w:rsid w:val="00BB68DA"/>
    <w:rsid w:val="00BC200D"/>
    <w:rsid w:val="00BC23AF"/>
    <w:rsid w:val="00BC5D4B"/>
    <w:rsid w:val="00BD15D0"/>
    <w:rsid w:val="00BE27C2"/>
    <w:rsid w:val="00BF6291"/>
    <w:rsid w:val="00C072B9"/>
    <w:rsid w:val="00C2445A"/>
    <w:rsid w:val="00C33170"/>
    <w:rsid w:val="00C344DC"/>
    <w:rsid w:val="00C45A76"/>
    <w:rsid w:val="00C6177D"/>
    <w:rsid w:val="00C8344C"/>
    <w:rsid w:val="00CC4ACA"/>
    <w:rsid w:val="00CF1E83"/>
    <w:rsid w:val="00CF2CC3"/>
    <w:rsid w:val="00D11535"/>
    <w:rsid w:val="00D11A6C"/>
    <w:rsid w:val="00D1229A"/>
    <w:rsid w:val="00D2583F"/>
    <w:rsid w:val="00D4331F"/>
    <w:rsid w:val="00D455E9"/>
    <w:rsid w:val="00D549DC"/>
    <w:rsid w:val="00D60354"/>
    <w:rsid w:val="00D67BFB"/>
    <w:rsid w:val="00D8081D"/>
    <w:rsid w:val="00D81517"/>
    <w:rsid w:val="00D844F3"/>
    <w:rsid w:val="00D91F75"/>
    <w:rsid w:val="00DB40DF"/>
    <w:rsid w:val="00DE2181"/>
    <w:rsid w:val="00DF288B"/>
    <w:rsid w:val="00E2106F"/>
    <w:rsid w:val="00E25CE2"/>
    <w:rsid w:val="00E360A3"/>
    <w:rsid w:val="00E51E48"/>
    <w:rsid w:val="00E814AF"/>
    <w:rsid w:val="00E85877"/>
    <w:rsid w:val="00EA235C"/>
    <w:rsid w:val="00EB4284"/>
    <w:rsid w:val="00EB52E0"/>
    <w:rsid w:val="00EC0D09"/>
    <w:rsid w:val="00EC361F"/>
    <w:rsid w:val="00ED343E"/>
    <w:rsid w:val="00F13A48"/>
    <w:rsid w:val="00F22519"/>
    <w:rsid w:val="00F238A0"/>
    <w:rsid w:val="00F27E45"/>
    <w:rsid w:val="00F320BD"/>
    <w:rsid w:val="00F35408"/>
    <w:rsid w:val="00F4009F"/>
    <w:rsid w:val="00F60E16"/>
    <w:rsid w:val="00F941D0"/>
    <w:rsid w:val="00FA2853"/>
    <w:rsid w:val="00FA678D"/>
    <w:rsid w:val="00FC22C1"/>
    <w:rsid w:val="00FD3619"/>
    <w:rsid w:val="00FF3F23"/>
    <w:rsid w:val="00FF3F4C"/>
    <w:rsid w:val="00FF5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2B0121D"/>
  <w15:chartTrackingRefBased/>
  <w15:docId w15:val="{DDF2E3D5-C202-482E-AA6B-46A7FC2B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7C2"/>
    <w:pPr>
      <w:widowControl w:val="0"/>
      <w:overflowPunct w:val="0"/>
      <w:jc w:val="both"/>
      <w:textAlignment w:val="baseline"/>
    </w:pPr>
    <w:rPr>
      <w:rFonts w:ascii="Times New Roman" w:hAnsi="Times New Roman"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
    <w:name w:val="段落フォント1"/>
    <w:basedOn w:val="a0"/>
  </w:style>
  <w:style w:type="paragraph" w:customStyle="1" w:styleId="10">
    <w:name w:val="標準の表1"/>
    <w:basedOn w:val="a"/>
    <w:pPr>
      <w:jc w:val="left"/>
    </w:pPr>
    <w:rPr>
      <w:rFonts w:ascii="ＭＳ 明朝" w:hAnsi="ＭＳ 明朝"/>
      <w:sz w:val="20"/>
    </w:rPr>
  </w:style>
  <w:style w:type="character" w:customStyle="1" w:styleId="a3">
    <w:name w:val="脚注(標準)"/>
    <w:rPr>
      <w:vertAlign w:val="superscript"/>
    </w:rPr>
  </w:style>
  <w:style w:type="character" w:customStyle="1" w:styleId="a4">
    <w:name w:val="脚注ｴﾘｱ(標準)"/>
    <w:basedOn w:val="a0"/>
  </w:style>
  <w:style w:type="paragraph" w:customStyle="1" w:styleId="a5">
    <w:name w:val="一太郎"/>
    <w:basedOn w:val="a"/>
    <w:rPr>
      <w:rFonts w:ascii="Century" w:hAnsi="Century"/>
      <w:sz w:val="21"/>
    </w:rPr>
  </w:style>
  <w:style w:type="paragraph" w:customStyle="1" w:styleId="11">
    <w:name w:val="ヘッダー1"/>
    <w:basedOn w:val="a"/>
    <w:pPr>
      <w:snapToGrid w:val="0"/>
    </w:pPr>
    <w:rPr>
      <w:rFonts w:ascii="ＭＳ 明朝" w:hAnsi="ＭＳ 明朝"/>
      <w:sz w:val="21"/>
    </w:rPr>
  </w:style>
  <w:style w:type="character" w:customStyle="1" w:styleId="a6">
    <w:name w:val="ヘッダー (文字)"/>
    <w:rPr>
      <w:rFonts w:ascii="ＭＳ 明朝" w:eastAsia="ＭＳ 明朝" w:hAnsi="ＭＳ 明朝"/>
    </w:rPr>
  </w:style>
  <w:style w:type="character" w:customStyle="1" w:styleId="12">
    <w:name w:val="コメント参照1"/>
    <w:rPr>
      <w:sz w:val="18"/>
    </w:rPr>
  </w:style>
  <w:style w:type="paragraph" w:customStyle="1" w:styleId="13">
    <w:name w:val="コメント文字列1"/>
    <w:basedOn w:val="a"/>
    <w:pPr>
      <w:jc w:val="left"/>
    </w:pPr>
    <w:rPr>
      <w:rFonts w:ascii="ＭＳ 明朝" w:hAnsi="ＭＳ 明朝"/>
      <w:sz w:val="21"/>
    </w:rPr>
  </w:style>
  <w:style w:type="character" w:customStyle="1" w:styleId="a7">
    <w:name w:val="コメント文字列 (文字)"/>
    <w:rPr>
      <w:color w:val="000000"/>
      <w:sz w:val="21"/>
    </w:rPr>
  </w:style>
  <w:style w:type="paragraph" w:customStyle="1" w:styleId="14">
    <w:name w:val="コメント内容1"/>
    <w:basedOn w:val="a"/>
    <w:pPr>
      <w:jc w:val="left"/>
    </w:pPr>
    <w:rPr>
      <w:rFonts w:ascii="ＭＳ 明朝" w:hAnsi="ＭＳ 明朝"/>
      <w:sz w:val="21"/>
    </w:rPr>
  </w:style>
  <w:style w:type="character" w:customStyle="1" w:styleId="a8">
    <w:name w:val="コメント内容 (文字)"/>
    <w:rPr>
      <w:rFonts w:ascii="ＭＳ 明朝" w:eastAsia="ＭＳ 明朝" w:hAnsi="ＭＳ 明朝"/>
      <w:color w:val="000000"/>
      <w:sz w:val="21"/>
    </w:rPr>
  </w:style>
  <w:style w:type="paragraph" w:customStyle="1" w:styleId="15">
    <w:name w:val="吹き出し1"/>
    <w:basedOn w:val="a"/>
    <w:rPr>
      <w:rFonts w:ascii="Arial" w:eastAsia="ＭＳ ゴシック" w:hAnsi="Arial"/>
      <w:sz w:val="18"/>
    </w:rPr>
  </w:style>
  <w:style w:type="character" w:customStyle="1" w:styleId="a9">
    <w:name w:val="吹き出し (文字)"/>
    <w:rPr>
      <w:rFonts w:ascii="Arial" w:eastAsia="ＭＳ ゴシック" w:hAnsi="Arial"/>
      <w:color w:val="000000"/>
      <w:sz w:val="18"/>
    </w:rPr>
  </w:style>
  <w:style w:type="paragraph" w:customStyle="1" w:styleId="16">
    <w:name w:val="変更箇所1"/>
    <w:basedOn w:val="a"/>
    <w:pPr>
      <w:jc w:val="left"/>
    </w:pPr>
    <w:rPr>
      <w:rFonts w:ascii="ＭＳ 明朝" w:hAnsi="ＭＳ 明朝"/>
      <w:sz w:val="21"/>
    </w:rPr>
  </w:style>
  <w:style w:type="paragraph" w:customStyle="1" w:styleId="17">
    <w:name w:val="行間詰め1"/>
    <w:basedOn w:val="a"/>
    <w:rPr>
      <w:rFonts w:ascii="ＭＳ 明朝" w:hAnsi="ＭＳ 明朝"/>
      <w:sz w:val="21"/>
    </w:rPr>
  </w:style>
  <w:style w:type="paragraph" w:customStyle="1" w:styleId="18">
    <w:name w:val="フッター1"/>
    <w:basedOn w:val="a"/>
    <w:pPr>
      <w:snapToGrid w:val="0"/>
    </w:pPr>
    <w:rPr>
      <w:rFonts w:ascii="ＭＳ 明朝" w:hAnsi="ＭＳ 明朝"/>
      <w:sz w:val="21"/>
    </w:rPr>
  </w:style>
  <w:style w:type="character" w:customStyle="1" w:styleId="aa">
    <w:name w:val="フッター (文字)"/>
    <w:rPr>
      <w:sz w:val="21"/>
    </w:rPr>
  </w:style>
  <w:style w:type="paragraph" w:customStyle="1" w:styleId="19">
    <w:name w:val="表 (格子)1"/>
    <w:basedOn w:val="a"/>
    <w:pPr>
      <w:jc w:val="left"/>
    </w:pPr>
    <w:rPr>
      <w:rFonts w:ascii="ＭＳ 明朝" w:hAnsi="ＭＳ 明朝"/>
      <w:sz w:val="20"/>
    </w:rPr>
  </w:style>
  <w:style w:type="character" w:customStyle="1" w:styleId="1a">
    <w:name w:val="ヘッダー (文字)1"/>
    <w:rPr>
      <w:color w:val="000000"/>
      <w:sz w:val="21"/>
    </w:rPr>
  </w:style>
  <w:style w:type="paragraph" w:customStyle="1" w:styleId="ab">
    <w:name w:val="一太郎ランクスタイル１"/>
    <w:basedOn w:val="a"/>
  </w:style>
  <w:style w:type="paragraph" w:styleId="ac">
    <w:name w:val="List Paragraph"/>
    <w:basedOn w:val="a"/>
    <w:uiPriority w:val="34"/>
    <w:qFormat/>
    <w:rsid w:val="006D266B"/>
    <w:pPr>
      <w:ind w:leftChars="400" w:left="840"/>
    </w:pPr>
  </w:style>
  <w:style w:type="paragraph" w:styleId="ad">
    <w:name w:val="Balloon Text"/>
    <w:basedOn w:val="a"/>
    <w:link w:val="1b"/>
    <w:uiPriority w:val="99"/>
    <w:semiHidden/>
    <w:unhideWhenUsed/>
    <w:rsid w:val="00DB40DF"/>
    <w:rPr>
      <w:rFonts w:asciiTheme="majorHAnsi" w:eastAsiaTheme="majorEastAsia" w:hAnsiTheme="majorHAnsi" w:cstheme="majorBidi"/>
      <w:sz w:val="18"/>
      <w:szCs w:val="18"/>
    </w:rPr>
  </w:style>
  <w:style w:type="character" w:customStyle="1" w:styleId="1b">
    <w:name w:val="吹き出し (文字)1"/>
    <w:basedOn w:val="a0"/>
    <w:link w:val="ad"/>
    <w:uiPriority w:val="99"/>
    <w:semiHidden/>
    <w:rsid w:val="00DB40DF"/>
    <w:rPr>
      <w:rFonts w:asciiTheme="majorHAnsi" w:eastAsiaTheme="majorEastAsia" w:hAnsiTheme="majorHAnsi" w:cstheme="majorBidi"/>
      <w:color w:val="000000"/>
      <w:sz w:val="18"/>
      <w:szCs w:val="18"/>
    </w:rPr>
  </w:style>
  <w:style w:type="paragraph" w:styleId="ae">
    <w:name w:val="header"/>
    <w:basedOn w:val="a"/>
    <w:link w:val="2"/>
    <w:uiPriority w:val="99"/>
    <w:unhideWhenUsed/>
    <w:rsid w:val="00DE2181"/>
    <w:pPr>
      <w:tabs>
        <w:tab w:val="center" w:pos="4252"/>
        <w:tab w:val="right" w:pos="8504"/>
      </w:tabs>
      <w:snapToGrid w:val="0"/>
    </w:pPr>
  </w:style>
  <w:style w:type="character" w:customStyle="1" w:styleId="2">
    <w:name w:val="ヘッダー (文字)2"/>
    <w:basedOn w:val="a0"/>
    <w:link w:val="ae"/>
    <w:uiPriority w:val="99"/>
    <w:rsid w:val="00DE2181"/>
    <w:rPr>
      <w:rFonts w:ascii="Times New Roman" w:hAnsi="Times New Roman"/>
      <w:color w:val="000000"/>
      <w:sz w:val="24"/>
    </w:rPr>
  </w:style>
  <w:style w:type="paragraph" w:styleId="af">
    <w:name w:val="footer"/>
    <w:basedOn w:val="a"/>
    <w:link w:val="1c"/>
    <w:uiPriority w:val="99"/>
    <w:unhideWhenUsed/>
    <w:rsid w:val="00DE2181"/>
    <w:pPr>
      <w:tabs>
        <w:tab w:val="center" w:pos="4252"/>
        <w:tab w:val="right" w:pos="8504"/>
      </w:tabs>
      <w:snapToGrid w:val="0"/>
    </w:pPr>
  </w:style>
  <w:style w:type="character" w:customStyle="1" w:styleId="1c">
    <w:name w:val="フッター (文字)1"/>
    <w:basedOn w:val="a0"/>
    <w:link w:val="af"/>
    <w:uiPriority w:val="99"/>
    <w:rsid w:val="00DE2181"/>
    <w:rPr>
      <w:rFonts w:ascii="Times New Roman" w:hAnsi="Times New Roman"/>
      <w:color w:val="000000"/>
      <w:sz w:val="24"/>
    </w:rPr>
  </w:style>
  <w:style w:type="paragraph" w:styleId="af0">
    <w:name w:val="Date"/>
    <w:basedOn w:val="a"/>
    <w:next w:val="a"/>
    <w:link w:val="af1"/>
    <w:uiPriority w:val="99"/>
    <w:semiHidden/>
    <w:unhideWhenUsed/>
    <w:rsid w:val="00890BAF"/>
  </w:style>
  <w:style w:type="character" w:customStyle="1" w:styleId="af1">
    <w:name w:val="日付 (文字)"/>
    <w:basedOn w:val="a0"/>
    <w:link w:val="af0"/>
    <w:uiPriority w:val="99"/>
    <w:semiHidden/>
    <w:rsid w:val="00890BAF"/>
    <w:rPr>
      <w:rFonts w:ascii="Times New Roman" w:hAnsi="Times New Roman"/>
      <w:color w:val="000000"/>
      <w:sz w:val="24"/>
    </w:rPr>
  </w:style>
  <w:style w:type="character" w:styleId="af2">
    <w:name w:val="Hyperlink"/>
    <w:basedOn w:val="a0"/>
    <w:uiPriority w:val="99"/>
    <w:unhideWhenUsed/>
    <w:rsid w:val="00800B75"/>
    <w:rPr>
      <w:color w:val="0563C1" w:themeColor="hyperlink"/>
      <w:u w:val="single"/>
    </w:rPr>
  </w:style>
  <w:style w:type="character" w:styleId="af3">
    <w:name w:val="Unresolved Mention"/>
    <w:basedOn w:val="a0"/>
    <w:uiPriority w:val="99"/>
    <w:semiHidden/>
    <w:unhideWhenUsed/>
    <w:rsid w:val="00800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4584">
      <w:bodyDiv w:val="1"/>
      <w:marLeft w:val="0"/>
      <w:marRight w:val="0"/>
      <w:marTop w:val="0"/>
      <w:marBottom w:val="0"/>
      <w:divBdr>
        <w:top w:val="none" w:sz="0" w:space="0" w:color="auto"/>
        <w:left w:val="none" w:sz="0" w:space="0" w:color="auto"/>
        <w:bottom w:val="none" w:sz="0" w:space="0" w:color="auto"/>
        <w:right w:val="none" w:sz="0" w:space="0" w:color="auto"/>
      </w:divBdr>
    </w:div>
    <w:div w:id="128595287">
      <w:bodyDiv w:val="1"/>
      <w:marLeft w:val="0"/>
      <w:marRight w:val="0"/>
      <w:marTop w:val="0"/>
      <w:marBottom w:val="0"/>
      <w:divBdr>
        <w:top w:val="none" w:sz="0" w:space="0" w:color="auto"/>
        <w:left w:val="none" w:sz="0" w:space="0" w:color="auto"/>
        <w:bottom w:val="none" w:sz="0" w:space="0" w:color="auto"/>
        <w:right w:val="none" w:sz="0" w:space="0" w:color="auto"/>
      </w:divBdr>
    </w:div>
    <w:div w:id="345980545">
      <w:bodyDiv w:val="1"/>
      <w:marLeft w:val="0"/>
      <w:marRight w:val="0"/>
      <w:marTop w:val="0"/>
      <w:marBottom w:val="0"/>
      <w:divBdr>
        <w:top w:val="none" w:sz="0" w:space="0" w:color="auto"/>
        <w:left w:val="none" w:sz="0" w:space="0" w:color="auto"/>
        <w:bottom w:val="none" w:sz="0" w:space="0" w:color="auto"/>
        <w:right w:val="none" w:sz="0" w:space="0" w:color="auto"/>
      </w:divBdr>
    </w:div>
    <w:div w:id="1440643296">
      <w:bodyDiv w:val="1"/>
      <w:marLeft w:val="0"/>
      <w:marRight w:val="0"/>
      <w:marTop w:val="0"/>
      <w:marBottom w:val="0"/>
      <w:divBdr>
        <w:top w:val="none" w:sz="0" w:space="0" w:color="auto"/>
        <w:left w:val="none" w:sz="0" w:space="0" w:color="auto"/>
        <w:bottom w:val="none" w:sz="0" w:space="0" w:color="auto"/>
        <w:right w:val="none" w:sz="0" w:space="0" w:color="auto"/>
      </w:divBdr>
    </w:div>
    <w:div w:id="1675960582">
      <w:bodyDiv w:val="1"/>
      <w:marLeft w:val="0"/>
      <w:marRight w:val="0"/>
      <w:marTop w:val="0"/>
      <w:marBottom w:val="0"/>
      <w:divBdr>
        <w:top w:val="none" w:sz="0" w:space="0" w:color="auto"/>
        <w:left w:val="none" w:sz="0" w:space="0" w:color="auto"/>
        <w:bottom w:val="none" w:sz="0" w:space="0" w:color="auto"/>
        <w:right w:val="none" w:sz="0" w:space="0" w:color="auto"/>
      </w:divBdr>
      <w:divsChild>
        <w:div w:id="1971856089">
          <w:marLeft w:val="0"/>
          <w:marRight w:val="0"/>
          <w:marTop w:val="0"/>
          <w:marBottom w:val="0"/>
          <w:divBdr>
            <w:top w:val="none" w:sz="0" w:space="0" w:color="auto"/>
            <w:left w:val="none" w:sz="0" w:space="0" w:color="auto"/>
            <w:bottom w:val="none" w:sz="0" w:space="0" w:color="auto"/>
            <w:right w:val="none" w:sz="0" w:space="0" w:color="auto"/>
          </w:divBdr>
        </w:div>
        <w:div w:id="448207883">
          <w:marLeft w:val="0"/>
          <w:marRight w:val="0"/>
          <w:marTop w:val="0"/>
          <w:marBottom w:val="0"/>
          <w:divBdr>
            <w:top w:val="none" w:sz="0" w:space="0" w:color="auto"/>
            <w:left w:val="none" w:sz="0" w:space="0" w:color="auto"/>
            <w:bottom w:val="none" w:sz="0" w:space="0" w:color="auto"/>
            <w:right w:val="none" w:sz="0" w:space="0" w:color="auto"/>
          </w:divBdr>
          <w:divsChild>
            <w:div w:id="1291210578">
              <w:marLeft w:val="0"/>
              <w:marRight w:val="0"/>
              <w:marTop w:val="0"/>
              <w:marBottom w:val="0"/>
              <w:divBdr>
                <w:top w:val="none" w:sz="0" w:space="0" w:color="auto"/>
                <w:left w:val="none" w:sz="0" w:space="0" w:color="auto"/>
                <w:bottom w:val="none" w:sz="0" w:space="0" w:color="auto"/>
                <w:right w:val="none" w:sz="0" w:space="0" w:color="auto"/>
              </w:divBdr>
            </w:div>
            <w:div w:id="1805541066">
              <w:marLeft w:val="0"/>
              <w:marRight w:val="0"/>
              <w:marTop w:val="0"/>
              <w:marBottom w:val="0"/>
              <w:divBdr>
                <w:top w:val="none" w:sz="0" w:space="0" w:color="auto"/>
                <w:left w:val="none" w:sz="0" w:space="0" w:color="auto"/>
                <w:bottom w:val="none" w:sz="0" w:space="0" w:color="auto"/>
                <w:right w:val="none" w:sz="0" w:space="0" w:color="auto"/>
              </w:divBdr>
            </w:div>
          </w:divsChild>
        </w:div>
        <w:div w:id="1517111177">
          <w:marLeft w:val="0"/>
          <w:marRight w:val="0"/>
          <w:marTop w:val="0"/>
          <w:marBottom w:val="0"/>
          <w:divBdr>
            <w:top w:val="none" w:sz="0" w:space="0" w:color="auto"/>
            <w:left w:val="none" w:sz="0" w:space="0" w:color="auto"/>
            <w:bottom w:val="none" w:sz="0" w:space="0" w:color="auto"/>
            <w:right w:val="none" w:sz="0" w:space="0" w:color="auto"/>
          </w:divBdr>
          <w:divsChild>
            <w:div w:id="377437613">
              <w:marLeft w:val="0"/>
              <w:marRight w:val="0"/>
              <w:marTop w:val="0"/>
              <w:marBottom w:val="0"/>
              <w:divBdr>
                <w:top w:val="none" w:sz="0" w:space="0" w:color="auto"/>
                <w:left w:val="none" w:sz="0" w:space="0" w:color="auto"/>
                <w:bottom w:val="none" w:sz="0" w:space="0" w:color="auto"/>
                <w:right w:val="none" w:sz="0" w:space="0" w:color="auto"/>
              </w:divBdr>
            </w:div>
            <w:div w:id="1862015444">
              <w:marLeft w:val="0"/>
              <w:marRight w:val="0"/>
              <w:marTop w:val="0"/>
              <w:marBottom w:val="0"/>
              <w:divBdr>
                <w:top w:val="none" w:sz="0" w:space="0" w:color="auto"/>
                <w:left w:val="none" w:sz="0" w:space="0" w:color="auto"/>
                <w:bottom w:val="none" w:sz="0" w:space="0" w:color="auto"/>
                <w:right w:val="none" w:sz="0" w:space="0" w:color="auto"/>
              </w:divBdr>
              <w:divsChild>
                <w:div w:id="1149901855">
                  <w:marLeft w:val="0"/>
                  <w:marRight w:val="0"/>
                  <w:marTop w:val="0"/>
                  <w:marBottom w:val="0"/>
                  <w:divBdr>
                    <w:top w:val="none" w:sz="0" w:space="0" w:color="auto"/>
                    <w:left w:val="none" w:sz="0" w:space="0" w:color="auto"/>
                    <w:bottom w:val="single" w:sz="12" w:space="15" w:color="E3E3E3"/>
                    <w:right w:val="none" w:sz="0" w:space="0" w:color="auto"/>
                  </w:divBdr>
                </w:div>
                <w:div w:id="1863785977">
                  <w:marLeft w:val="0"/>
                  <w:marRight w:val="0"/>
                  <w:marTop w:val="0"/>
                  <w:marBottom w:val="0"/>
                  <w:divBdr>
                    <w:top w:val="none" w:sz="0" w:space="5" w:color="auto"/>
                    <w:left w:val="none" w:sz="0" w:space="0" w:color="auto"/>
                    <w:bottom w:val="single" w:sz="12" w:space="5" w:color="E3E3E3"/>
                    <w:right w:val="none" w:sz="0" w:space="0" w:color="auto"/>
                  </w:divBdr>
                </w:div>
                <w:div w:id="452133414">
                  <w:marLeft w:val="0"/>
                  <w:marRight w:val="0"/>
                  <w:marTop w:val="225"/>
                  <w:marBottom w:val="0"/>
                  <w:divBdr>
                    <w:top w:val="none" w:sz="0" w:space="0" w:color="auto"/>
                    <w:left w:val="none" w:sz="0" w:space="0" w:color="auto"/>
                    <w:bottom w:val="none" w:sz="0" w:space="0" w:color="auto"/>
                    <w:right w:val="none" w:sz="0" w:space="0" w:color="auto"/>
                  </w:divBdr>
                  <w:divsChild>
                    <w:div w:id="13195031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odslink.jp/syokuzaihyakka/fruit"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6B61B3E81132249927D6AD2EE251912" ma:contentTypeVersion="13" ma:contentTypeDescription="新しいドキュメントを作成します。" ma:contentTypeScope="" ma:versionID="2f99a60969e8059acdc8c2bc2b430c1a">
  <xsd:schema xmlns:xsd="http://www.w3.org/2001/XMLSchema" xmlns:xs="http://www.w3.org/2001/XMLSchema" xmlns:p="http://schemas.microsoft.com/office/2006/metadata/properties" xmlns:ns3="5e032c6d-1360-453d-8031-4d233a7f9631" xmlns:ns4="f22b082a-e3ee-4bd5-be76-83a2fcf2a1b0" targetNamespace="http://schemas.microsoft.com/office/2006/metadata/properties" ma:root="true" ma:fieldsID="e9feeec16f45fba172d88d5dc7b75610" ns3:_="" ns4:_="">
    <xsd:import namespace="5e032c6d-1360-453d-8031-4d233a7f9631"/>
    <xsd:import namespace="f22b082a-e3ee-4bd5-be76-83a2fcf2a1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2c6d-1360-453d-8031-4d233a7f9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2b082a-e3ee-4bd5-be76-83a2fcf2a1b0"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C60AA-F341-4F9B-A1A5-6C52855B10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FD021D-67D2-4317-961B-FCC1F8648DA5}">
  <ds:schemaRefs>
    <ds:schemaRef ds:uri="http://schemas.microsoft.com/sharepoint/v3/contenttype/forms"/>
  </ds:schemaRefs>
</ds:datastoreItem>
</file>

<file path=customXml/itemProps3.xml><?xml version="1.0" encoding="utf-8"?>
<ds:datastoreItem xmlns:ds="http://schemas.openxmlformats.org/officeDocument/2006/customXml" ds:itemID="{E443ECBD-93D3-43C8-99AA-5697F3722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2c6d-1360-453d-8031-4d233a7f9631"/>
    <ds:schemaRef ds:uri="f22b082a-e3ee-4bd5-be76-83a2fcf2a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5F5B6A-A776-472A-9660-C9B0979A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3483</Words>
  <Characters>190</Characters>
  <Application>Microsoft Office Word</Application>
  <DocSecurity>0</DocSecurity>
  <Lines>1</Lines>
  <Paragraphs>7</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玉田　淳也</dc:creator>
  <cp:keywords/>
  <cp:lastModifiedBy>Administrator</cp:lastModifiedBy>
  <cp:revision>6</cp:revision>
  <cp:lastPrinted>2022-03-17T06:19:00Z</cp:lastPrinted>
  <dcterms:created xsi:type="dcterms:W3CDTF">2022-03-18T01:38:00Z</dcterms:created>
  <dcterms:modified xsi:type="dcterms:W3CDTF">2022-03-18T01:45:00Z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0x01010006B61B3E81132249927D6AD2EE251912</vt:lpwstr>
  </property>
</Properties>
</file>